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86D4D" w14:textId="0373A0BE" w:rsidR="001B7F8E" w:rsidRDefault="00852420" w:rsidP="00D23B57">
      <w:pPr>
        <w:rPr>
          <w:rFonts w:ascii="Open Sans" w:hAnsi="Open Sans" w:cs="Open Sans"/>
          <w:b/>
          <w:sz w:val="28"/>
          <w:szCs w:val="28"/>
          <w:lang w:eastAsia="en-US"/>
        </w:rPr>
      </w:pPr>
      <w:r>
        <w:rPr>
          <w:rFonts w:ascii="Open Sans" w:hAnsi="Open Sans" w:cs="Open Sans"/>
          <w:b/>
          <w:sz w:val="28"/>
          <w:szCs w:val="28"/>
          <w:lang w:eastAsia="en-US"/>
        </w:rPr>
        <w:t xml:space="preserve">Tourismus in Ostfriesland ist enorm hoher Wirtschaftsfaktor </w:t>
      </w:r>
    </w:p>
    <w:p w14:paraId="69087E9D" w14:textId="08EC96D9" w:rsidR="00852420" w:rsidRDefault="00852420" w:rsidP="00852420">
      <w:pPr>
        <w:pStyle w:val="Listenabsatz"/>
        <w:numPr>
          <w:ilvl w:val="0"/>
          <w:numId w:val="6"/>
        </w:numPr>
        <w:ind w:left="284" w:hanging="284"/>
        <w:rPr>
          <w:rFonts w:ascii="Open Sans" w:hAnsi="Open Sans" w:cs="Open Sans"/>
          <w:b/>
          <w:sz w:val="21"/>
          <w:szCs w:val="21"/>
        </w:rPr>
      </w:pPr>
      <w:r>
        <w:rPr>
          <w:rFonts w:ascii="Open Sans" w:hAnsi="Open Sans" w:cs="Open Sans"/>
          <w:b/>
          <w:sz w:val="21"/>
          <w:szCs w:val="21"/>
        </w:rPr>
        <w:t>Tourismus generierte 2019 einen Bruttoumsatz in Höhe von 3,2 Mrd. Euro</w:t>
      </w:r>
    </w:p>
    <w:p w14:paraId="7763A705" w14:textId="31C7BC04" w:rsidR="00485EA7" w:rsidRPr="00485EA7" w:rsidRDefault="00485EA7" w:rsidP="00485EA7">
      <w:pPr>
        <w:pStyle w:val="Listenabsatz"/>
        <w:numPr>
          <w:ilvl w:val="0"/>
          <w:numId w:val="6"/>
        </w:numPr>
        <w:ind w:left="284" w:hanging="284"/>
        <w:rPr>
          <w:rFonts w:ascii="Open Sans" w:hAnsi="Open Sans" w:cs="Open Sans"/>
          <w:b/>
          <w:sz w:val="21"/>
          <w:szCs w:val="21"/>
        </w:rPr>
      </w:pPr>
      <w:r w:rsidRPr="00852420">
        <w:rPr>
          <w:rFonts w:ascii="Open Sans" w:hAnsi="Open Sans" w:cs="Open Sans"/>
          <w:b/>
          <w:sz w:val="21"/>
          <w:szCs w:val="21"/>
        </w:rPr>
        <w:t>Ostfriesland Tourismus GmbH und ihre Gesellschafter stellen aktuelle Studie vor</w:t>
      </w:r>
    </w:p>
    <w:p w14:paraId="022EC8DB" w14:textId="14AB4114" w:rsidR="00234609" w:rsidRPr="0052102C" w:rsidRDefault="00FA72BA" w:rsidP="00234609">
      <w:pPr>
        <w:rPr>
          <w:rFonts w:ascii="Open Sans" w:hAnsi="Open Sans" w:cs="Open Sans"/>
          <w:sz w:val="21"/>
          <w:szCs w:val="21"/>
          <w:lang w:eastAsia="en-US"/>
        </w:rPr>
      </w:pPr>
      <w:r w:rsidRPr="00C65D33">
        <w:rPr>
          <w:rFonts w:ascii="Open Sans" w:hAnsi="Open Sans" w:cs="Open Sans"/>
          <w:b/>
          <w:sz w:val="21"/>
          <w:szCs w:val="21"/>
          <w:lang w:eastAsia="en-US"/>
        </w:rPr>
        <w:t xml:space="preserve">Leer, </w:t>
      </w:r>
      <w:r w:rsidR="00726FF5">
        <w:rPr>
          <w:rFonts w:ascii="Open Sans" w:hAnsi="Open Sans" w:cs="Open Sans"/>
          <w:b/>
          <w:sz w:val="21"/>
          <w:szCs w:val="21"/>
          <w:lang w:eastAsia="en-US"/>
        </w:rPr>
        <w:t>1</w:t>
      </w:r>
      <w:r w:rsidR="005336B3">
        <w:rPr>
          <w:rFonts w:ascii="Open Sans" w:hAnsi="Open Sans" w:cs="Open Sans"/>
          <w:b/>
          <w:sz w:val="21"/>
          <w:szCs w:val="21"/>
          <w:lang w:eastAsia="en-US"/>
        </w:rPr>
        <w:t>6</w:t>
      </w:r>
      <w:r w:rsidR="00852420">
        <w:rPr>
          <w:rFonts w:ascii="Open Sans" w:hAnsi="Open Sans" w:cs="Open Sans"/>
          <w:b/>
          <w:sz w:val="21"/>
          <w:szCs w:val="21"/>
          <w:lang w:eastAsia="en-US"/>
        </w:rPr>
        <w:t>. Dezember</w:t>
      </w:r>
      <w:r w:rsidR="00C57EF8">
        <w:rPr>
          <w:rFonts w:ascii="Open Sans" w:hAnsi="Open Sans" w:cs="Open Sans"/>
          <w:b/>
          <w:sz w:val="21"/>
          <w:szCs w:val="21"/>
          <w:lang w:eastAsia="en-US"/>
        </w:rPr>
        <w:t xml:space="preserve"> </w:t>
      </w:r>
      <w:r w:rsidR="002971FC" w:rsidRPr="00C65D33">
        <w:rPr>
          <w:rFonts w:ascii="Open Sans" w:hAnsi="Open Sans" w:cs="Open Sans"/>
          <w:b/>
          <w:sz w:val="21"/>
          <w:szCs w:val="21"/>
          <w:lang w:eastAsia="en-US"/>
        </w:rPr>
        <w:t>20</w:t>
      </w:r>
      <w:r w:rsidR="00CA3D61" w:rsidRPr="00C65D33">
        <w:rPr>
          <w:rFonts w:ascii="Open Sans" w:hAnsi="Open Sans" w:cs="Open Sans"/>
          <w:b/>
          <w:sz w:val="21"/>
          <w:szCs w:val="21"/>
          <w:lang w:eastAsia="en-US"/>
        </w:rPr>
        <w:t>20</w:t>
      </w:r>
      <w:r w:rsidR="002971FC" w:rsidRPr="00C65D33">
        <w:rPr>
          <w:rFonts w:ascii="Open Sans" w:hAnsi="Open Sans" w:cs="Open Sans"/>
          <w:b/>
          <w:sz w:val="21"/>
          <w:szCs w:val="21"/>
          <w:lang w:eastAsia="en-US"/>
        </w:rPr>
        <w:t xml:space="preserve"> </w:t>
      </w:r>
      <w:r w:rsidR="00AE4086" w:rsidRPr="00AE4086">
        <w:rPr>
          <w:rFonts w:ascii="Open Sans" w:hAnsi="Open Sans" w:cs="Open Sans"/>
          <w:sz w:val="21"/>
          <w:szCs w:val="21"/>
          <w:lang w:eastAsia="en-US"/>
        </w:rPr>
        <w:t>Mit einem jährlichen Bruttoumsatz in Höhe von 3,2 Milliarden Euro ist der Touris</w:t>
      </w:r>
      <w:r w:rsidR="00AE4086">
        <w:rPr>
          <w:rFonts w:ascii="Open Sans" w:hAnsi="Open Sans" w:cs="Open Sans"/>
          <w:sz w:val="21"/>
          <w:szCs w:val="21"/>
          <w:lang w:eastAsia="en-US"/>
        </w:rPr>
        <w:t xml:space="preserve">mus enormer Wirtschaftsfaktor in Ostfriesland. Das zeigt eine neue Studie </w:t>
      </w:r>
      <w:r w:rsidR="000377E8">
        <w:rPr>
          <w:rFonts w:ascii="Open Sans" w:hAnsi="Open Sans" w:cs="Open Sans"/>
          <w:sz w:val="21"/>
          <w:szCs w:val="21"/>
          <w:lang w:eastAsia="en-US"/>
        </w:rPr>
        <w:t xml:space="preserve">zum ökonomischen Stellenwert des Tourismus in der Region </w:t>
      </w:r>
      <w:r w:rsidR="00AE4086">
        <w:rPr>
          <w:rFonts w:ascii="Open Sans" w:hAnsi="Open Sans" w:cs="Open Sans"/>
          <w:sz w:val="21"/>
          <w:szCs w:val="21"/>
          <w:lang w:eastAsia="en-US"/>
        </w:rPr>
        <w:t xml:space="preserve">im Auftrag der Ostfriesland Tourismus GmbH (OTG) zusammen mit ihren sieben Gesellschaftern. </w:t>
      </w:r>
      <w:r w:rsidR="000377E8">
        <w:rPr>
          <w:rFonts w:ascii="Open Sans" w:hAnsi="Open Sans" w:cs="Open Sans"/>
          <w:sz w:val="21"/>
          <w:szCs w:val="21"/>
          <w:lang w:eastAsia="en-US"/>
        </w:rPr>
        <w:t>Die Durchführung der Studie erfolgte durch da</w:t>
      </w:r>
      <w:r w:rsidR="00E24727">
        <w:rPr>
          <w:rFonts w:ascii="Open Sans" w:hAnsi="Open Sans" w:cs="Open Sans"/>
          <w:sz w:val="21"/>
          <w:szCs w:val="21"/>
          <w:lang w:eastAsia="en-US"/>
        </w:rPr>
        <w:t>s</w:t>
      </w:r>
      <w:r w:rsidR="000377E8">
        <w:rPr>
          <w:rFonts w:ascii="Open Sans" w:hAnsi="Open Sans" w:cs="Open Sans"/>
          <w:sz w:val="21"/>
          <w:szCs w:val="21"/>
          <w:lang w:eastAsia="en-US"/>
        </w:rPr>
        <w:t xml:space="preserve"> </w:t>
      </w:r>
      <w:proofErr w:type="spellStart"/>
      <w:r w:rsidR="000377E8">
        <w:rPr>
          <w:rFonts w:ascii="Open Sans" w:hAnsi="Open Sans" w:cs="Open Sans"/>
          <w:sz w:val="21"/>
          <w:szCs w:val="21"/>
          <w:lang w:eastAsia="en-US"/>
        </w:rPr>
        <w:t>dwif</w:t>
      </w:r>
      <w:proofErr w:type="spellEnd"/>
      <w:r w:rsidR="000377E8">
        <w:rPr>
          <w:rFonts w:ascii="Open Sans" w:hAnsi="Open Sans" w:cs="Open Sans"/>
          <w:sz w:val="21"/>
          <w:szCs w:val="21"/>
          <w:lang w:eastAsia="en-US"/>
        </w:rPr>
        <w:t xml:space="preserve">, einem Beratungsunternehmen für Tourismus und Freizeit. </w:t>
      </w:r>
      <w:r w:rsidR="00234609">
        <w:rPr>
          <w:rFonts w:ascii="Open Sans" w:hAnsi="Open Sans" w:cs="Open Sans"/>
          <w:sz w:val="21"/>
          <w:szCs w:val="21"/>
          <w:lang w:eastAsia="en-US"/>
        </w:rPr>
        <w:t xml:space="preserve">Die touristischen Aufenthaltstage </w:t>
      </w:r>
      <w:r w:rsidR="0052102C">
        <w:rPr>
          <w:rFonts w:ascii="Open Sans" w:hAnsi="Open Sans" w:cs="Open Sans"/>
          <w:sz w:val="21"/>
          <w:szCs w:val="21"/>
          <w:lang w:eastAsia="en-US"/>
        </w:rPr>
        <w:t xml:space="preserve">bezifferten sich </w:t>
      </w:r>
      <w:r w:rsidR="000377E8">
        <w:rPr>
          <w:rFonts w:ascii="Open Sans" w:hAnsi="Open Sans" w:cs="Open Sans"/>
          <w:sz w:val="21"/>
          <w:szCs w:val="21"/>
          <w:lang w:eastAsia="en-US"/>
        </w:rPr>
        <w:t xml:space="preserve">2019 </w:t>
      </w:r>
      <w:r w:rsidR="0052102C">
        <w:rPr>
          <w:rFonts w:ascii="Open Sans" w:hAnsi="Open Sans" w:cs="Open Sans"/>
          <w:sz w:val="21"/>
          <w:szCs w:val="21"/>
          <w:lang w:eastAsia="en-US"/>
        </w:rPr>
        <w:t xml:space="preserve">insgesamt auf 61,22 Millionen, allein davon 29,2 Millionen durch Tagesgäste. </w:t>
      </w:r>
      <w:r w:rsidR="00234609" w:rsidRPr="0094601C">
        <w:rPr>
          <w:rFonts w:ascii="Open Sans" w:eastAsia="Times New Roman" w:hAnsi="Open Sans" w:cs="Open Sans"/>
          <w:sz w:val="21"/>
          <w:szCs w:val="21"/>
        </w:rPr>
        <w:t>Übernachtungsgäste g</w:t>
      </w:r>
      <w:r w:rsidR="00796922">
        <w:rPr>
          <w:rFonts w:ascii="Open Sans" w:eastAsia="Times New Roman" w:hAnsi="Open Sans" w:cs="Open Sans"/>
          <w:sz w:val="21"/>
          <w:szCs w:val="21"/>
        </w:rPr>
        <w:t>e</w:t>
      </w:r>
      <w:r w:rsidR="00234609" w:rsidRPr="0094601C">
        <w:rPr>
          <w:rFonts w:ascii="Open Sans" w:eastAsia="Times New Roman" w:hAnsi="Open Sans" w:cs="Open Sans"/>
          <w:sz w:val="21"/>
          <w:szCs w:val="21"/>
        </w:rPr>
        <w:t>b</w:t>
      </w:r>
      <w:r w:rsidR="0052102C">
        <w:rPr>
          <w:rFonts w:ascii="Open Sans" w:eastAsia="Times New Roman" w:hAnsi="Open Sans" w:cs="Open Sans"/>
          <w:sz w:val="21"/>
          <w:szCs w:val="21"/>
        </w:rPr>
        <w:t>en im Durchschnitt 85</w:t>
      </w:r>
      <w:r w:rsidR="00796922">
        <w:rPr>
          <w:rFonts w:ascii="Open Sans" w:eastAsia="Times New Roman" w:hAnsi="Open Sans" w:cs="Open Sans"/>
          <w:sz w:val="21"/>
          <w:szCs w:val="21"/>
        </w:rPr>
        <w:t>,20</w:t>
      </w:r>
      <w:r w:rsidR="00234609" w:rsidRPr="0094601C">
        <w:rPr>
          <w:rFonts w:ascii="Open Sans" w:eastAsia="Times New Roman" w:hAnsi="Open Sans" w:cs="Open Sans"/>
          <w:sz w:val="21"/>
          <w:szCs w:val="21"/>
        </w:rPr>
        <w:t xml:space="preserve"> Euro pro Tag aus, während Tagesausflügler</w:t>
      </w:r>
      <w:r w:rsidR="0052102C">
        <w:rPr>
          <w:rFonts w:ascii="Open Sans" w:eastAsia="Times New Roman" w:hAnsi="Open Sans" w:cs="Open Sans"/>
          <w:sz w:val="21"/>
          <w:szCs w:val="21"/>
        </w:rPr>
        <w:t xml:space="preserve"> durchschnittlich </w:t>
      </w:r>
      <w:r w:rsidR="00796922">
        <w:rPr>
          <w:rFonts w:ascii="Open Sans" w:eastAsia="Times New Roman" w:hAnsi="Open Sans" w:cs="Open Sans"/>
          <w:sz w:val="21"/>
          <w:szCs w:val="21"/>
        </w:rPr>
        <w:t>28,20</w:t>
      </w:r>
      <w:r w:rsidR="0052102C">
        <w:rPr>
          <w:rFonts w:ascii="Open Sans" w:eastAsia="Times New Roman" w:hAnsi="Open Sans" w:cs="Open Sans"/>
          <w:sz w:val="21"/>
          <w:szCs w:val="21"/>
        </w:rPr>
        <w:t xml:space="preserve"> Euro in Ostfriesland </w:t>
      </w:r>
      <w:r w:rsidR="00234609" w:rsidRPr="0094601C">
        <w:rPr>
          <w:rFonts w:ascii="Open Sans" w:eastAsia="Times New Roman" w:hAnsi="Open Sans" w:cs="Open Sans"/>
          <w:sz w:val="21"/>
          <w:szCs w:val="21"/>
        </w:rPr>
        <w:t>lassen.</w:t>
      </w:r>
      <w:r w:rsidR="000377E8">
        <w:rPr>
          <w:rFonts w:ascii="Open Sans" w:eastAsia="Times New Roman" w:hAnsi="Open Sans" w:cs="Open Sans"/>
          <w:sz w:val="21"/>
          <w:szCs w:val="21"/>
        </w:rPr>
        <w:t xml:space="preserve"> </w:t>
      </w:r>
    </w:p>
    <w:p w14:paraId="57DC23D1" w14:textId="77777777" w:rsidR="00234609" w:rsidRPr="0094601C" w:rsidRDefault="00234609" w:rsidP="00234609">
      <w:pPr>
        <w:rPr>
          <w:rFonts w:ascii="Open Sans" w:eastAsia="Times New Roman" w:hAnsi="Open Sans" w:cs="Open Sans"/>
          <w:sz w:val="21"/>
          <w:szCs w:val="21"/>
        </w:rPr>
      </w:pPr>
    </w:p>
    <w:p w14:paraId="3356F3DA" w14:textId="27659584" w:rsidR="00234609" w:rsidRDefault="000D4E72" w:rsidP="00234609">
      <w:pPr>
        <w:rPr>
          <w:rFonts w:ascii="Open Sans" w:eastAsia="Times New Roman" w:hAnsi="Open Sans" w:cs="Open Sans"/>
          <w:sz w:val="21"/>
          <w:szCs w:val="21"/>
        </w:rPr>
      </w:pPr>
      <w:r>
        <w:rPr>
          <w:rFonts w:ascii="Open Sans" w:eastAsia="Times New Roman" w:hAnsi="Open Sans" w:cs="Open Sans"/>
          <w:sz w:val="21"/>
          <w:szCs w:val="21"/>
        </w:rPr>
        <w:t xml:space="preserve">Zu den Profiteuren </w:t>
      </w:r>
      <w:r w:rsidR="00234609">
        <w:rPr>
          <w:rFonts w:ascii="Open Sans" w:eastAsia="Times New Roman" w:hAnsi="Open Sans" w:cs="Open Sans"/>
          <w:sz w:val="21"/>
          <w:szCs w:val="21"/>
        </w:rPr>
        <w:t xml:space="preserve">gehören </w:t>
      </w:r>
      <w:r>
        <w:rPr>
          <w:rFonts w:ascii="Open Sans" w:eastAsia="Times New Roman" w:hAnsi="Open Sans" w:cs="Open Sans"/>
          <w:sz w:val="21"/>
          <w:szCs w:val="21"/>
        </w:rPr>
        <w:t xml:space="preserve">jedoch </w:t>
      </w:r>
      <w:r w:rsidR="00234609">
        <w:rPr>
          <w:rFonts w:ascii="Open Sans" w:eastAsia="Times New Roman" w:hAnsi="Open Sans" w:cs="Open Sans"/>
          <w:sz w:val="21"/>
          <w:szCs w:val="21"/>
        </w:rPr>
        <w:t>nicht nur</w:t>
      </w:r>
      <w:r w:rsidR="00234609" w:rsidRPr="0094601C">
        <w:rPr>
          <w:rFonts w:ascii="Open Sans" w:eastAsia="Times New Roman" w:hAnsi="Open Sans" w:cs="Open Sans"/>
          <w:sz w:val="21"/>
          <w:szCs w:val="21"/>
        </w:rPr>
        <w:t xml:space="preserve"> Beherbergungs- und Gastrono</w:t>
      </w:r>
      <w:r w:rsidR="00FB13B6">
        <w:rPr>
          <w:rFonts w:ascii="Open Sans" w:eastAsia="Times New Roman" w:hAnsi="Open Sans" w:cs="Open Sans"/>
          <w:sz w:val="21"/>
          <w:szCs w:val="21"/>
        </w:rPr>
        <w:t xml:space="preserve">miebetriebe. </w:t>
      </w:r>
      <w:r w:rsidR="006E09F4">
        <w:rPr>
          <w:rFonts w:ascii="Open Sans" w:hAnsi="Open Sans" w:cs="Open Sans"/>
          <w:sz w:val="21"/>
          <w:szCs w:val="21"/>
        </w:rPr>
        <w:t>Es</w:t>
      </w:r>
      <w:r w:rsidR="006E09F4" w:rsidRPr="00C7436F">
        <w:rPr>
          <w:rFonts w:ascii="Open Sans" w:hAnsi="Open Sans" w:cs="Open Sans"/>
          <w:sz w:val="21"/>
          <w:szCs w:val="21"/>
        </w:rPr>
        <w:t xml:space="preserve"> gibt kaum einen Wirtschaftsbereich, der nicht vom Tourismus profitiert.</w:t>
      </w:r>
      <w:r w:rsidR="006E09F4">
        <w:rPr>
          <w:rFonts w:ascii="Open Sans" w:hAnsi="Open Sans" w:cs="Open Sans"/>
          <w:sz w:val="21"/>
          <w:szCs w:val="21"/>
        </w:rPr>
        <w:t xml:space="preserve"> </w:t>
      </w:r>
      <w:r w:rsidR="006E09F4">
        <w:rPr>
          <w:rFonts w:ascii="Open Sans" w:eastAsia="Times New Roman" w:hAnsi="Open Sans" w:cs="Open Sans"/>
          <w:sz w:val="21"/>
          <w:szCs w:val="21"/>
        </w:rPr>
        <w:t>So profitieren auch der</w:t>
      </w:r>
      <w:r w:rsidR="00234609" w:rsidRPr="0094601C">
        <w:rPr>
          <w:rFonts w:ascii="Open Sans" w:eastAsia="Times New Roman" w:hAnsi="Open Sans" w:cs="Open Sans"/>
          <w:sz w:val="21"/>
          <w:szCs w:val="21"/>
        </w:rPr>
        <w:t xml:space="preserve"> Einzelhandel und weitere Dienstleistungsbetriebe </w:t>
      </w:r>
      <w:r w:rsidR="006E09F4">
        <w:rPr>
          <w:rFonts w:ascii="Open Sans" w:eastAsia="Times New Roman" w:hAnsi="Open Sans" w:cs="Open Sans"/>
          <w:sz w:val="21"/>
          <w:szCs w:val="21"/>
        </w:rPr>
        <w:t>w</w:t>
      </w:r>
      <w:r w:rsidR="00FC2894">
        <w:rPr>
          <w:rFonts w:ascii="Open Sans" w:eastAsia="Times New Roman" w:hAnsi="Open Sans" w:cs="Open Sans"/>
          <w:sz w:val="21"/>
          <w:szCs w:val="21"/>
        </w:rPr>
        <w:t xml:space="preserve">ie beispielsweise ÖPNV-Betrieb und </w:t>
      </w:r>
      <w:r w:rsidR="006E09F4">
        <w:rPr>
          <w:rFonts w:ascii="Open Sans" w:eastAsia="Times New Roman" w:hAnsi="Open Sans" w:cs="Open Sans"/>
          <w:sz w:val="21"/>
          <w:szCs w:val="21"/>
        </w:rPr>
        <w:t xml:space="preserve">Freizeit- und Kultureinrichtungen </w:t>
      </w:r>
      <w:r w:rsidR="00FC2894">
        <w:rPr>
          <w:rFonts w:ascii="Open Sans" w:eastAsia="Times New Roman" w:hAnsi="Open Sans" w:cs="Open Sans"/>
          <w:sz w:val="21"/>
          <w:szCs w:val="21"/>
        </w:rPr>
        <w:t>von den Ostfriesland-Besuchern</w:t>
      </w:r>
      <w:r w:rsidR="00FB13B6">
        <w:rPr>
          <w:rFonts w:ascii="Open Sans" w:eastAsia="Times New Roman" w:hAnsi="Open Sans" w:cs="Open Sans"/>
          <w:sz w:val="21"/>
          <w:szCs w:val="21"/>
        </w:rPr>
        <w:t xml:space="preserve">. </w:t>
      </w:r>
      <w:r w:rsidR="00234609" w:rsidRPr="0094601C">
        <w:rPr>
          <w:rFonts w:ascii="Open Sans" w:eastAsia="Times New Roman" w:hAnsi="Open Sans" w:cs="Open Sans"/>
          <w:sz w:val="21"/>
          <w:szCs w:val="21"/>
        </w:rPr>
        <w:t xml:space="preserve">Laut Studie </w:t>
      </w:r>
      <w:r>
        <w:rPr>
          <w:rFonts w:ascii="Open Sans" w:eastAsia="Times New Roman" w:hAnsi="Open Sans" w:cs="Open Sans"/>
          <w:sz w:val="21"/>
          <w:szCs w:val="21"/>
        </w:rPr>
        <w:t>beläuft sich der Anteil des</w:t>
      </w:r>
      <w:r w:rsidR="00234609" w:rsidRPr="0094601C">
        <w:rPr>
          <w:rFonts w:ascii="Open Sans" w:eastAsia="Times New Roman" w:hAnsi="Open Sans" w:cs="Open Sans"/>
          <w:sz w:val="21"/>
          <w:szCs w:val="21"/>
        </w:rPr>
        <w:t xml:space="preserve"> Gastgewerbe</w:t>
      </w:r>
      <w:r>
        <w:rPr>
          <w:rFonts w:ascii="Open Sans" w:eastAsia="Times New Roman" w:hAnsi="Open Sans" w:cs="Open Sans"/>
          <w:sz w:val="21"/>
          <w:szCs w:val="21"/>
        </w:rPr>
        <w:t>s</w:t>
      </w:r>
      <w:r w:rsidR="00234609" w:rsidRPr="0094601C">
        <w:rPr>
          <w:rFonts w:ascii="Open Sans" w:eastAsia="Times New Roman" w:hAnsi="Open Sans" w:cs="Open Sans"/>
          <w:sz w:val="21"/>
          <w:szCs w:val="21"/>
        </w:rPr>
        <w:t xml:space="preserve"> (Übernachtung und Gastronomie) </w:t>
      </w:r>
      <w:r>
        <w:rPr>
          <w:rFonts w:ascii="Open Sans" w:eastAsia="Times New Roman" w:hAnsi="Open Sans" w:cs="Open Sans"/>
          <w:sz w:val="21"/>
          <w:szCs w:val="21"/>
        </w:rPr>
        <w:t>am Gesamtbruttoumsatz</w:t>
      </w:r>
      <w:r w:rsidR="00FC2894">
        <w:rPr>
          <w:rFonts w:ascii="Open Sans" w:eastAsia="Times New Roman" w:hAnsi="Open Sans" w:cs="Open Sans"/>
          <w:sz w:val="21"/>
          <w:szCs w:val="21"/>
        </w:rPr>
        <w:t xml:space="preserve"> auf 53,5 Prozent</w:t>
      </w:r>
      <w:r>
        <w:rPr>
          <w:rFonts w:ascii="Open Sans" w:eastAsia="Times New Roman" w:hAnsi="Open Sans" w:cs="Open Sans"/>
          <w:sz w:val="21"/>
          <w:szCs w:val="21"/>
        </w:rPr>
        <w:t xml:space="preserve">. Für den Einzelhandel </w:t>
      </w:r>
      <w:r w:rsidR="00FC2894">
        <w:rPr>
          <w:rFonts w:ascii="Open Sans" w:eastAsia="Times New Roman" w:hAnsi="Open Sans" w:cs="Open Sans"/>
          <w:sz w:val="21"/>
          <w:szCs w:val="21"/>
        </w:rPr>
        <w:t>beziffert sich dieser</w:t>
      </w:r>
      <w:r>
        <w:rPr>
          <w:rFonts w:ascii="Open Sans" w:eastAsia="Times New Roman" w:hAnsi="Open Sans" w:cs="Open Sans"/>
          <w:sz w:val="21"/>
          <w:szCs w:val="21"/>
        </w:rPr>
        <w:t xml:space="preserve"> auf 25,3 </w:t>
      </w:r>
      <w:r w:rsidR="004F5FBD">
        <w:rPr>
          <w:rFonts w:ascii="Open Sans" w:eastAsia="Times New Roman" w:hAnsi="Open Sans" w:cs="Open Sans"/>
          <w:sz w:val="21"/>
          <w:szCs w:val="21"/>
        </w:rPr>
        <w:t>Prozent</w:t>
      </w:r>
      <w:r>
        <w:rPr>
          <w:rFonts w:ascii="Open Sans" w:eastAsia="Times New Roman" w:hAnsi="Open Sans" w:cs="Open Sans"/>
          <w:sz w:val="21"/>
          <w:szCs w:val="21"/>
        </w:rPr>
        <w:t xml:space="preserve"> </w:t>
      </w:r>
      <w:r w:rsidR="00234609" w:rsidRPr="0094601C">
        <w:rPr>
          <w:rFonts w:ascii="Open Sans" w:eastAsia="Times New Roman" w:hAnsi="Open Sans" w:cs="Open Sans"/>
          <w:sz w:val="21"/>
          <w:szCs w:val="21"/>
        </w:rPr>
        <w:t xml:space="preserve">und </w:t>
      </w:r>
      <w:r>
        <w:rPr>
          <w:rFonts w:ascii="Open Sans" w:eastAsia="Times New Roman" w:hAnsi="Open Sans" w:cs="Open Sans"/>
          <w:sz w:val="21"/>
          <w:szCs w:val="21"/>
        </w:rPr>
        <w:t>bei D</w:t>
      </w:r>
      <w:r w:rsidR="00234609" w:rsidRPr="0094601C">
        <w:rPr>
          <w:rFonts w:ascii="Open Sans" w:eastAsia="Times New Roman" w:hAnsi="Open Sans" w:cs="Open Sans"/>
          <w:sz w:val="21"/>
          <w:szCs w:val="21"/>
        </w:rPr>
        <w:t>ienstleistung</w:t>
      </w:r>
      <w:r>
        <w:rPr>
          <w:rFonts w:ascii="Open Sans" w:eastAsia="Times New Roman" w:hAnsi="Open Sans" w:cs="Open Sans"/>
          <w:sz w:val="21"/>
          <w:szCs w:val="21"/>
        </w:rPr>
        <w:t>en auf 21,2 </w:t>
      </w:r>
      <w:r w:rsidR="004F5FBD">
        <w:rPr>
          <w:rFonts w:ascii="Open Sans" w:eastAsia="Times New Roman" w:hAnsi="Open Sans" w:cs="Open Sans"/>
          <w:sz w:val="21"/>
          <w:szCs w:val="21"/>
        </w:rPr>
        <w:t>Prozent</w:t>
      </w:r>
      <w:r>
        <w:rPr>
          <w:rFonts w:ascii="Open Sans" w:eastAsia="Times New Roman" w:hAnsi="Open Sans" w:cs="Open Sans"/>
          <w:sz w:val="21"/>
          <w:szCs w:val="21"/>
        </w:rPr>
        <w:t xml:space="preserve">. </w:t>
      </w:r>
    </w:p>
    <w:p w14:paraId="2BFD8E92" w14:textId="39534890" w:rsidR="000D4E72" w:rsidRDefault="000D4E72" w:rsidP="00234609">
      <w:pPr>
        <w:rPr>
          <w:rFonts w:ascii="Open Sans" w:eastAsia="Times New Roman" w:hAnsi="Open Sans" w:cs="Open Sans"/>
          <w:sz w:val="21"/>
          <w:szCs w:val="21"/>
        </w:rPr>
      </w:pPr>
    </w:p>
    <w:p w14:paraId="3BFDFC78" w14:textId="77777777" w:rsidR="000377E8" w:rsidRDefault="00CB43D8" w:rsidP="000377E8">
      <w:pPr>
        <w:rPr>
          <w:rStyle w:val="FunotentextZchn"/>
          <w:rFonts w:eastAsiaTheme="minorHAnsi"/>
          <w:sz w:val="21"/>
          <w:szCs w:val="21"/>
        </w:rPr>
      </w:pPr>
      <w:r w:rsidRPr="004F5FBD">
        <w:rPr>
          <w:rFonts w:ascii="Open Sans" w:hAnsi="Open Sans" w:cs="Open Sans"/>
          <w:sz w:val="21"/>
          <w:szCs w:val="21"/>
        </w:rPr>
        <w:t xml:space="preserve">Als Jobmotor bietet der </w:t>
      </w:r>
      <w:r w:rsidR="004F5FBD" w:rsidRPr="004F5FBD">
        <w:rPr>
          <w:rFonts w:ascii="Open Sans" w:hAnsi="Open Sans" w:cs="Open Sans"/>
          <w:sz w:val="21"/>
          <w:szCs w:val="21"/>
        </w:rPr>
        <w:t>Ostfriesland-</w:t>
      </w:r>
      <w:r w:rsidRPr="004F5FBD">
        <w:rPr>
          <w:rFonts w:ascii="Open Sans" w:hAnsi="Open Sans" w:cs="Open Sans"/>
          <w:sz w:val="21"/>
          <w:szCs w:val="21"/>
        </w:rPr>
        <w:t>Tourismus Menschen vieler unterschiedlicher Berufsqualifikationen und Beschäftigungsverhältnisse (von der Saisonkraft bis</w:t>
      </w:r>
      <w:r w:rsidR="006E09F4" w:rsidRPr="004F5FBD">
        <w:rPr>
          <w:rFonts w:ascii="Open Sans" w:hAnsi="Open Sans" w:cs="Open Sans"/>
          <w:sz w:val="21"/>
          <w:szCs w:val="21"/>
        </w:rPr>
        <w:t xml:space="preserve"> zur Vollzeitstelle) Einkommens</w:t>
      </w:r>
      <w:r w:rsidRPr="004F5FBD">
        <w:rPr>
          <w:rFonts w:ascii="Open Sans" w:hAnsi="Open Sans" w:cs="Open Sans"/>
          <w:sz w:val="21"/>
          <w:szCs w:val="21"/>
        </w:rPr>
        <w:t>möglichkeiten. Er schafft und sichert ortsgebundene Arbeitsplätze.</w:t>
      </w:r>
      <w:r w:rsidR="004F5FBD" w:rsidRPr="004F5FBD">
        <w:rPr>
          <w:rFonts w:ascii="Open Sans" w:hAnsi="Open Sans" w:cs="Open Sans"/>
          <w:sz w:val="21"/>
          <w:szCs w:val="21"/>
        </w:rPr>
        <w:t xml:space="preserve"> </w:t>
      </w:r>
      <w:r w:rsidR="000377E8">
        <w:rPr>
          <w:rFonts w:ascii="Open Sans" w:hAnsi="Open Sans" w:cs="Open Sans"/>
          <w:sz w:val="21"/>
          <w:szCs w:val="21"/>
        </w:rPr>
        <w:t>Rein rechnerisch können 65.700</w:t>
      </w:r>
      <w:r w:rsidR="000377E8" w:rsidRPr="00852420">
        <w:rPr>
          <w:rFonts w:ascii="Open Sans" w:hAnsi="Open Sans" w:cs="Open Sans"/>
          <w:sz w:val="21"/>
          <w:szCs w:val="21"/>
        </w:rPr>
        <w:t xml:space="preserve"> Personen ihren Lebensunterhalt vom Tourismus bestreiten – mit einem durchschnittlichen Einkommen von </w:t>
      </w:r>
      <w:r w:rsidR="000377E8">
        <w:rPr>
          <w:rFonts w:ascii="Open Sans" w:hAnsi="Open Sans" w:cs="Open Sans"/>
          <w:sz w:val="21"/>
          <w:szCs w:val="21"/>
        </w:rPr>
        <w:t>24.262</w:t>
      </w:r>
      <w:r w:rsidR="000377E8" w:rsidRPr="00852420">
        <w:rPr>
          <w:rFonts w:ascii="Open Sans" w:hAnsi="Open Sans" w:cs="Open Sans"/>
          <w:sz w:val="21"/>
          <w:szCs w:val="21"/>
        </w:rPr>
        <w:t xml:space="preserve"> Euro</w:t>
      </w:r>
      <w:r w:rsidR="000377E8">
        <w:rPr>
          <w:rFonts w:ascii="Open Sans" w:hAnsi="Open Sans" w:cs="Open Sans"/>
          <w:sz w:val="21"/>
          <w:szCs w:val="21"/>
        </w:rPr>
        <w:t xml:space="preserve"> pro Kopf und Jahr</w:t>
      </w:r>
      <w:r w:rsidR="000377E8" w:rsidRPr="00852420">
        <w:rPr>
          <w:rFonts w:ascii="Open Sans" w:hAnsi="Open Sans" w:cs="Open Sans"/>
          <w:sz w:val="21"/>
          <w:szCs w:val="21"/>
        </w:rPr>
        <w:t xml:space="preserve">. </w:t>
      </w:r>
      <w:r w:rsidR="000377E8" w:rsidRPr="004F5FBD">
        <w:rPr>
          <w:rStyle w:val="FunotentextZchn"/>
          <w:rFonts w:eastAsiaTheme="minorHAnsi"/>
          <w:sz w:val="21"/>
          <w:szCs w:val="21"/>
        </w:rPr>
        <w:t>Dieser Wert darf allerdings nicht mit der Anzahl der durch den Tourismus beschäftigte</w:t>
      </w:r>
      <w:r w:rsidR="000377E8">
        <w:rPr>
          <w:rStyle w:val="FunotentextZchn"/>
          <w:rFonts w:eastAsiaTheme="minorHAnsi"/>
          <w:sz w:val="21"/>
          <w:szCs w:val="21"/>
        </w:rPr>
        <w:t xml:space="preserve">n Personen gleichgesetzt werden, da beispielsweise viele Personen auch nur anteilig vom Tourismus leben. </w:t>
      </w:r>
    </w:p>
    <w:p w14:paraId="2C2EBC6F" w14:textId="77777777" w:rsidR="000377E8" w:rsidRDefault="000377E8" w:rsidP="000377E8">
      <w:pPr>
        <w:rPr>
          <w:rStyle w:val="FunotentextZchn"/>
          <w:rFonts w:eastAsiaTheme="minorHAnsi"/>
          <w:sz w:val="21"/>
          <w:szCs w:val="21"/>
        </w:rPr>
      </w:pPr>
    </w:p>
    <w:p w14:paraId="0E1ECB0E" w14:textId="2F05493C" w:rsidR="000377E8" w:rsidRDefault="000377E8" w:rsidP="000377E8">
      <w:pPr>
        <w:rPr>
          <w:rFonts w:ascii="Open Sans" w:hAnsi="Open Sans" w:cs="Open Sans"/>
          <w:sz w:val="21"/>
          <w:szCs w:val="21"/>
        </w:rPr>
      </w:pPr>
      <w:r w:rsidRPr="00852420">
        <w:rPr>
          <w:rFonts w:ascii="Open Sans" w:hAnsi="Open Sans" w:cs="Open Sans"/>
          <w:sz w:val="21"/>
          <w:szCs w:val="21"/>
        </w:rPr>
        <w:t xml:space="preserve">Nicht nur </w:t>
      </w:r>
      <w:r>
        <w:rPr>
          <w:rFonts w:ascii="Open Sans" w:hAnsi="Open Sans" w:cs="Open Sans"/>
          <w:sz w:val="21"/>
          <w:szCs w:val="21"/>
        </w:rPr>
        <w:t>den Einwohnern</w:t>
      </w:r>
      <w:r w:rsidRPr="00852420">
        <w:rPr>
          <w:rFonts w:ascii="Open Sans" w:hAnsi="Open Sans" w:cs="Open Sans"/>
          <w:sz w:val="21"/>
          <w:szCs w:val="21"/>
        </w:rPr>
        <w:t xml:space="preserve"> </w:t>
      </w:r>
      <w:r>
        <w:rPr>
          <w:rFonts w:ascii="Open Sans" w:hAnsi="Open Sans" w:cs="Open Sans"/>
          <w:sz w:val="21"/>
          <w:szCs w:val="21"/>
        </w:rPr>
        <w:t>kommen die touristischen Umsätze zugute</w:t>
      </w:r>
      <w:r w:rsidRPr="00852420">
        <w:rPr>
          <w:rFonts w:ascii="Open Sans" w:hAnsi="Open Sans" w:cs="Open Sans"/>
          <w:sz w:val="21"/>
          <w:szCs w:val="21"/>
        </w:rPr>
        <w:t>. In Form von</w:t>
      </w:r>
      <w:r>
        <w:rPr>
          <w:rFonts w:ascii="Open Sans" w:hAnsi="Open Sans" w:cs="Open Sans"/>
          <w:sz w:val="21"/>
          <w:szCs w:val="21"/>
        </w:rPr>
        <w:t xml:space="preserve"> Steuern und Abgaben profitieren auch die Landkreise und kreisfreien Städte</w:t>
      </w:r>
      <w:r w:rsidRPr="00852420">
        <w:rPr>
          <w:rFonts w:ascii="Open Sans" w:hAnsi="Open Sans" w:cs="Open Sans"/>
          <w:sz w:val="21"/>
          <w:szCs w:val="21"/>
        </w:rPr>
        <w:t xml:space="preserve">. Insgesamt beläuft sich das durch den Tourismus bedingte </w:t>
      </w:r>
      <w:r>
        <w:rPr>
          <w:rFonts w:ascii="Open Sans" w:hAnsi="Open Sans" w:cs="Open Sans"/>
          <w:sz w:val="21"/>
          <w:szCs w:val="21"/>
        </w:rPr>
        <w:t>Aufkommen aus Mehrwertsteuer und Einkommensteuer</w:t>
      </w:r>
      <w:r w:rsidRPr="00852420">
        <w:rPr>
          <w:rFonts w:ascii="Open Sans" w:hAnsi="Open Sans" w:cs="Open Sans"/>
          <w:sz w:val="21"/>
          <w:szCs w:val="21"/>
        </w:rPr>
        <w:t xml:space="preserve"> auf rund </w:t>
      </w:r>
      <w:r>
        <w:rPr>
          <w:rFonts w:ascii="Open Sans" w:hAnsi="Open Sans" w:cs="Open Sans"/>
          <w:sz w:val="21"/>
          <w:szCs w:val="21"/>
        </w:rPr>
        <w:t xml:space="preserve">282 </w:t>
      </w:r>
      <w:r w:rsidRPr="00852420">
        <w:rPr>
          <w:rFonts w:ascii="Open Sans" w:hAnsi="Open Sans" w:cs="Open Sans"/>
          <w:sz w:val="21"/>
          <w:szCs w:val="21"/>
        </w:rPr>
        <w:t>Millionen Euro.</w:t>
      </w:r>
      <w:r w:rsidR="00025A1F" w:rsidRPr="00025A1F">
        <w:rPr>
          <w:rFonts w:ascii="Open Sans" w:eastAsia="Times New Roman" w:hAnsi="Open Sans" w:cs="Open Sans"/>
          <w:sz w:val="21"/>
          <w:szCs w:val="21"/>
        </w:rPr>
        <w:t xml:space="preserve"> </w:t>
      </w:r>
      <w:r w:rsidR="00025A1F" w:rsidRPr="0094601C">
        <w:rPr>
          <w:rFonts w:ascii="Open Sans" w:eastAsia="Times New Roman" w:hAnsi="Open Sans" w:cs="Open Sans"/>
          <w:sz w:val="21"/>
          <w:szCs w:val="21"/>
        </w:rPr>
        <w:t xml:space="preserve">Diese fließen, durch den Länderfinanzausgleich, anteilig wieder in die Region zurück und tragen wiederum zur Verbesserung </w:t>
      </w:r>
      <w:r w:rsidR="00025A1F">
        <w:rPr>
          <w:rFonts w:ascii="Open Sans" w:eastAsia="Times New Roman" w:hAnsi="Open Sans" w:cs="Open Sans"/>
          <w:sz w:val="21"/>
          <w:szCs w:val="21"/>
        </w:rPr>
        <w:t>lokalen</w:t>
      </w:r>
      <w:r w:rsidR="00025A1F" w:rsidRPr="0094601C">
        <w:rPr>
          <w:rFonts w:ascii="Open Sans" w:eastAsia="Times New Roman" w:hAnsi="Open Sans" w:cs="Open Sans"/>
          <w:sz w:val="21"/>
          <w:szCs w:val="21"/>
        </w:rPr>
        <w:t xml:space="preserve"> Infrastruktur und Steigerung der Standortattraktivität bei.</w:t>
      </w:r>
    </w:p>
    <w:p w14:paraId="69D6B979" w14:textId="77777777" w:rsidR="000377E8" w:rsidRDefault="000377E8" w:rsidP="000377E8">
      <w:pPr>
        <w:rPr>
          <w:rFonts w:ascii="Open Sans" w:hAnsi="Open Sans" w:cs="Open Sans"/>
          <w:sz w:val="21"/>
          <w:szCs w:val="21"/>
        </w:rPr>
      </w:pPr>
    </w:p>
    <w:p w14:paraId="3E1896BC" w14:textId="426D14C8" w:rsidR="006E09F4" w:rsidRDefault="006E09F4" w:rsidP="006E09F4">
      <w:pPr>
        <w:rPr>
          <w:rFonts w:ascii="Open Sans" w:hAnsi="Open Sans" w:cs="Open Sans"/>
          <w:sz w:val="21"/>
          <w:szCs w:val="21"/>
        </w:rPr>
      </w:pPr>
      <w:r>
        <w:rPr>
          <w:rFonts w:ascii="Open Sans" w:hAnsi="Open Sans" w:cs="Open Sans"/>
          <w:sz w:val="21"/>
          <w:szCs w:val="21"/>
        </w:rPr>
        <w:t>„Die Ergebnisse können sich wirklich sehen lassen und zeigen ganz eindrucksvoll, wie wichtig der Tourismus in der Region als Umsatzbringer und Arbeitgeber ist. Momentan leidet die Branche erheblich unter d</w:t>
      </w:r>
      <w:r w:rsidR="000377E8">
        <w:rPr>
          <w:rFonts w:ascii="Open Sans" w:hAnsi="Open Sans" w:cs="Open Sans"/>
          <w:sz w:val="21"/>
          <w:szCs w:val="21"/>
        </w:rPr>
        <w:t>en Auswirkungen Corona-Pandemie</w:t>
      </w:r>
      <w:r>
        <w:rPr>
          <w:rFonts w:ascii="Open Sans" w:hAnsi="Open Sans" w:cs="Open Sans"/>
          <w:sz w:val="21"/>
          <w:szCs w:val="21"/>
        </w:rPr>
        <w:t xml:space="preserve">. Die Umsatzausfälle werden enorm sein. Umso wichtiger ist es, den Stellenwert der Branche für unsere Region auch nach </w:t>
      </w:r>
      <w:r>
        <w:rPr>
          <w:rFonts w:ascii="Open Sans" w:hAnsi="Open Sans" w:cs="Open Sans"/>
          <w:sz w:val="21"/>
          <w:szCs w:val="21"/>
        </w:rPr>
        <w:lastRenderedPageBreak/>
        <w:t xml:space="preserve">außen zu demonstrieren – und zwar ganz klar mit verlässlichen Zahlen“, erklärt Imke Wemken, Geschäftsführerin der OTG. </w:t>
      </w:r>
    </w:p>
    <w:p w14:paraId="5FEC3B47" w14:textId="77777777" w:rsidR="006E09F4" w:rsidRDefault="006E09F4" w:rsidP="006E09F4">
      <w:pPr>
        <w:rPr>
          <w:rFonts w:ascii="Open Sans" w:hAnsi="Open Sans" w:cs="Open Sans"/>
          <w:sz w:val="21"/>
          <w:szCs w:val="21"/>
        </w:rPr>
      </w:pPr>
    </w:p>
    <w:p w14:paraId="18E000F0" w14:textId="79B9871E" w:rsidR="004F5FBD" w:rsidRPr="00852420" w:rsidRDefault="008D492F" w:rsidP="004F5FBD">
      <w:pPr>
        <w:rPr>
          <w:rFonts w:ascii="Open Sans" w:hAnsi="Open Sans" w:cs="Open Sans"/>
          <w:sz w:val="21"/>
          <w:szCs w:val="21"/>
        </w:rPr>
      </w:pPr>
      <w:r>
        <w:rPr>
          <w:rFonts w:ascii="Open Sans" w:hAnsi="Open Sans" w:cs="Open Sans"/>
          <w:sz w:val="21"/>
          <w:szCs w:val="21"/>
          <w:lang w:eastAsia="en-US"/>
        </w:rPr>
        <w:t>Grundsätzlich zeigt sich</w:t>
      </w:r>
      <w:r w:rsidR="00025A1F">
        <w:rPr>
          <w:rFonts w:ascii="Open Sans" w:hAnsi="Open Sans" w:cs="Open Sans"/>
          <w:sz w:val="21"/>
          <w:szCs w:val="21"/>
          <w:lang w:eastAsia="en-US"/>
        </w:rPr>
        <w:t xml:space="preserve">, wie dynamisch die Branche </w:t>
      </w:r>
      <w:r>
        <w:rPr>
          <w:rFonts w:ascii="Open Sans" w:hAnsi="Open Sans" w:cs="Open Sans"/>
          <w:sz w:val="21"/>
          <w:szCs w:val="21"/>
          <w:lang w:eastAsia="en-US"/>
        </w:rPr>
        <w:t xml:space="preserve">im Zeitverlauf </w:t>
      </w:r>
      <w:r w:rsidR="00025A1F">
        <w:rPr>
          <w:rFonts w:ascii="Open Sans" w:hAnsi="Open Sans" w:cs="Open Sans"/>
          <w:sz w:val="21"/>
          <w:szCs w:val="21"/>
          <w:lang w:eastAsia="en-US"/>
        </w:rPr>
        <w:t xml:space="preserve">ist. </w:t>
      </w:r>
      <w:r w:rsidR="0052102C">
        <w:rPr>
          <w:rFonts w:ascii="Open Sans" w:hAnsi="Open Sans" w:cs="Open Sans"/>
          <w:sz w:val="21"/>
          <w:szCs w:val="21"/>
          <w:lang w:eastAsia="en-US"/>
        </w:rPr>
        <w:t xml:space="preserve">Gegenüber 2016, für das eine identische Studie </w:t>
      </w:r>
      <w:r w:rsidR="00025A1F">
        <w:rPr>
          <w:rFonts w:ascii="Open Sans" w:hAnsi="Open Sans" w:cs="Open Sans"/>
          <w:sz w:val="21"/>
          <w:szCs w:val="21"/>
          <w:lang w:eastAsia="en-US"/>
        </w:rPr>
        <w:t xml:space="preserve">vorliegt, ist der Bruttoumsatz von 2,9 Milliarden Euro um 9,6 Prozent gestiegen. Die Anzahl der gesamten touristischen Aufenthaltstage stieg von 55,37 Millionen um </w:t>
      </w:r>
      <w:r>
        <w:rPr>
          <w:rFonts w:ascii="Open Sans" w:hAnsi="Open Sans" w:cs="Open Sans"/>
          <w:sz w:val="21"/>
          <w:szCs w:val="21"/>
          <w:lang w:eastAsia="en-US"/>
        </w:rPr>
        <w:t xml:space="preserve">knapp 11 Prozent. </w:t>
      </w:r>
      <w:r w:rsidR="000377E8">
        <w:rPr>
          <w:rFonts w:ascii="Open Sans" w:hAnsi="Open Sans" w:cs="Open Sans"/>
          <w:sz w:val="21"/>
          <w:szCs w:val="21"/>
        </w:rPr>
        <w:t>Durch die Beteiligung der fünf</w:t>
      </w:r>
      <w:r w:rsidR="004F5FBD">
        <w:rPr>
          <w:rFonts w:ascii="Open Sans" w:hAnsi="Open Sans" w:cs="Open Sans"/>
          <w:sz w:val="21"/>
          <w:szCs w:val="21"/>
        </w:rPr>
        <w:t xml:space="preserve"> Landkreise und </w:t>
      </w:r>
      <w:r w:rsidR="000377E8">
        <w:rPr>
          <w:rFonts w:ascii="Open Sans" w:hAnsi="Open Sans" w:cs="Open Sans"/>
          <w:sz w:val="21"/>
          <w:szCs w:val="21"/>
        </w:rPr>
        <w:t xml:space="preserve">zwei </w:t>
      </w:r>
      <w:r w:rsidR="004F5FBD">
        <w:rPr>
          <w:rFonts w:ascii="Open Sans" w:hAnsi="Open Sans" w:cs="Open Sans"/>
          <w:sz w:val="21"/>
          <w:szCs w:val="21"/>
        </w:rPr>
        <w:t xml:space="preserve">kreisfreien Städte </w:t>
      </w:r>
      <w:r w:rsidR="000377E8">
        <w:rPr>
          <w:rFonts w:ascii="Open Sans" w:hAnsi="Open Sans" w:cs="Open Sans"/>
          <w:sz w:val="21"/>
          <w:szCs w:val="21"/>
        </w:rPr>
        <w:t xml:space="preserve">stehen mit der Untersuchung nun auch </w:t>
      </w:r>
      <w:r w:rsidR="004F5FBD">
        <w:rPr>
          <w:rFonts w:ascii="Open Sans" w:hAnsi="Open Sans" w:cs="Open Sans"/>
          <w:sz w:val="21"/>
          <w:szCs w:val="21"/>
        </w:rPr>
        <w:t xml:space="preserve">auf teilregionale Ergebnisse zur </w:t>
      </w:r>
      <w:r w:rsidR="000377E8">
        <w:rPr>
          <w:rFonts w:ascii="Open Sans" w:hAnsi="Open Sans" w:cs="Open Sans"/>
          <w:sz w:val="21"/>
          <w:szCs w:val="21"/>
        </w:rPr>
        <w:t>Verfügung. Die Ergebnisse leisten wertvolle</w:t>
      </w:r>
      <w:r>
        <w:rPr>
          <w:rFonts w:ascii="Open Sans" w:hAnsi="Open Sans" w:cs="Open Sans"/>
          <w:sz w:val="21"/>
          <w:szCs w:val="21"/>
        </w:rPr>
        <w:t xml:space="preserve"> Unterstützung, </w:t>
      </w:r>
      <w:r w:rsidR="00FC2894">
        <w:rPr>
          <w:rFonts w:ascii="Open Sans" w:hAnsi="Open Sans" w:cs="Open Sans"/>
          <w:sz w:val="21"/>
          <w:szCs w:val="21"/>
        </w:rPr>
        <w:t>um die</w:t>
      </w:r>
      <w:r w:rsidR="000377E8">
        <w:rPr>
          <w:rFonts w:ascii="Open Sans" w:hAnsi="Open Sans" w:cs="Open Sans"/>
          <w:sz w:val="21"/>
          <w:szCs w:val="21"/>
        </w:rPr>
        <w:t xml:space="preserve"> wichtige Rolle des Tourismus in der Region aufzuzeigen. </w:t>
      </w:r>
    </w:p>
    <w:p w14:paraId="7B792A1C" w14:textId="77777777" w:rsidR="0011648B" w:rsidRDefault="0011648B" w:rsidP="007973E1">
      <w:pPr>
        <w:rPr>
          <w:rFonts w:ascii="Open Sans" w:hAnsi="Open Sans" w:cs="Open Sans"/>
          <w:sz w:val="21"/>
          <w:szCs w:val="21"/>
        </w:rPr>
      </w:pPr>
    </w:p>
    <w:p w14:paraId="7E0235CE" w14:textId="77777777" w:rsidR="00FB08CD" w:rsidRPr="002B1915" w:rsidRDefault="00FB08CD" w:rsidP="00FB08CD">
      <w:pPr>
        <w:spacing w:line="264" w:lineRule="auto"/>
        <w:rPr>
          <w:rFonts w:ascii="Open Sans" w:hAnsi="Open Sans" w:cs="Open Sans"/>
          <w:b/>
          <w:sz w:val="21"/>
          <w:szCs w:val="21"/>
        </w:rPr>
      </w:pPr>
      <w:r w:rsidRPr="002B1915">
        <w:rPr>
          <w:rFonts w:ascii="Open Sans" w:hAnsi="Open Sans" w:cs="Open Sans"/>
          <w:b/>
          <w:sz w:val="21"/>
          <w:szCs w:val="21"/>
        </w:rPr>
        <w:t xml:space="preserve">Über die Ostfriesland Tourismus GmbH </w:t>
      </w:r>
    </w:p>
    <w:p w14:paraId="4B0C5485" w14:textId="77777777" w:rsidR="00150321" w:rsidRDefault="00FB08CD" w:rsidP="00D23B57">
      <w:pPr>
        <w:rPr>
          <w:rFonts w:ascii="Open Sans" w:hAnsi="Open Sans" w:cs="Open Sans"/>
          <w:b/>
          <w:sz w:val="21"/>
          <w:szCs w:val="21"/>
        </w:rPr>
      </w:pPr>
      <w:r w:rsidRPr="002B1915">
        <w:rPr>
          <w:rFonts w:ascii="Open Sans" w:hAnsi="Open Sans" w:cs="Open Sans"/>
          <w:sz w:val="21"/>
          <w:szCs w:val="21"/>
        </w:rPr>
        <w:t xml:space="preserve">Seit 2005 bewirbt die OTG die gesamte ostfriesische Halbinsel bestehend aus den Landkreisen Ammerland, Aurich, Friesland, Leer und Wittmund sowie den kreisfreien Städten Emden und Wilhelmshaven. Die Angebotsvielfalt der touristischen Leistungsträger und der rund 50 angeschlossenen Ferienorten mit Inseln, Küsten und maritim geprägtem Binnenland wird durch die OTG gebündelt überregional präsentiert. </w:t>
      </w:r>
    </w:p>
    <w:p w14:paraId="05BC7EEA" w14:textId="77777777" w:rsidR="00150321" w:rsidRDefault="00150321" w:rsidP="00D23B57">
      <w:pPr>
        <w:rPr>
          <w:rFonts w:ascii="Open Sans" w:hAnsi="Open Sans" w:cs="Open Sans"/>
          <w:b/>
          <w:sz w:val="21"/>
          <w:szCs w:val="21"/>
        </w:rPr>
      </w:pPr>
    </w:p>
    <w:p w14:paraId="533791CB" w14:textId="6FB5BB6C" w:rsidR="00150321" w:rsidRPr="00150321" w:rsidRDefault="004F213E" w:rsidP="00D23B57">
      <w:pPr>
        <w:rPr>
          <w:rFonts w:ascii="Open Sans" w:hAnsi="Open Sans" w:cs="Open Sans"/>
          <w:sz w:val="21"/>
          <w:szCs w:val="21"/>
        </w:rPr>
      </w:pPr>
      <w:r w:rsidRPr="00E24727">
        <w:rPr>
          <w:rFonts w:ascii="Open Sans" w:hAnsi="Open Sans" w:cs="Open Sans"/>
          <w:sz w:val="21"/>
          <w:szCs w:val="21"/>
        </w:rPr>
        <w:t>(</w:t>
      </w:r>
      <w:r w:rsidR="008D492F" w:rsidRPr="00E24727">
        <w:rPr>
          <w:rFonts w:ascii="Open Sans" w:hAnsi="Open Sans" w:cs="Open Sans"/>
          <w:sz w:val="21"/>
          <w:szCs w:val="21"/>
        </w:rPr>
        <w:t>4.0</w:t>
      </w:r>
      <w:r w:rsidR="006A24D0">
        <w:rPr>
          <w:rFonts w:ascii="Open Sans" w:hAnsi="Open Sans" w:cs="Open Sans"/>
          <w:sz w:val="21"/>
          <w:szCs w:val="21"/>
        </w:rPr>
        <w:t>4</w:t>
      </w:r>
      <w:r w:rsidR="00E24727" w:rsidRPr="00E24727">
        <w:rPr>
          <w:rFonts w:ascii="Open Sans" w:hAnsi="Open Sans" w:cs="Open Sans"/>
          <w:sz w:val="21"/>
          <w:szCs w:val="21"/>
        </w:rPr>
        <w:t>4</w:t>
      </w:r>
      <w:r w:rsidR="00150321" w:rsidRPr="00150321">
        <w:rPr>
          <w:rFonts w:ascii="Open Sans" w:hAnsi="Open Sans" w:cs="Open Sans"/>
          <w:sz w:val="21"/>
          <w:szCs w:val="21"/>
        </w:rPr>
        <w:t xml:space="preserve"> Zeichen inkl. Leerzeichen) </w:t>
      </w:r>
      <w:bookmarkStart w:id="0" w:name="_GoBack"/>
      <w:bookmarkEnd w:id="0"/>
    </w:p>
    <w:sectPr w:rsidR="00150321" w:rsidRPr="00150321" w:rsidSect="003841AA">
      <w:headerReference w:type="default" r:id="rId8"/>
      <w:footerReference w:type="default" r:id="rId9"/>
      <w:pgSz w:w="11906" w:h="16838"/>
      <w:pgMar w:top="2268" w:right="1417" w:bottom="2410" w:left="1417"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F05CD" w14:textId="77777777" w:rsidR="00EB4764" w:rsidRDefault="00EB4764" w:rsidP="008D2F10">
      <w:r>
        <w:separator/>
      </w:r>
    </w:p>
  </w:endnote>
  <w:endnote w:type="continuationSeparator" w:id="0">
    <w:p w14:paraId="1FEC2C47" w14:textId="77777777" w:rsidR="00EB4764" w:rsidRDefault="00EB4764" w:rsidP="008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Myriad Pro Cond"/>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2C3F2" w14:textId="77777777" w:rsidR="00B5084D" w:rsidRPr="00661DF7" w:rsidRDefault="00DA6895" w:rsidP="00BB6481">
    <w:pPr>
      <w:rPr>
        <w:b/>
        <w:sz w:val="18"/>
        <w:szCs w:val="18"/>
      </w:rPr>
    </w:pPr>
    <w:r>
      <w:rPr>
        <w:b/>
        <w:noProof/>
        <w:sz w:val="18"/>
        <w:szCs w:val="18"/>
      </w:rPr>
      <mc:AlternateContent>
        <mc:Choice Requires="wps">
          <w:drawing>
            <wp:anchor distT="0" distB="0" distL="114300" distR="114300" simplePos="0" relativeHeight="251658240" behindDoc="0" locked="0" layoutInCell="1" allowOverlap="1" wp14:anchorId="73ECA142" wp14:editId="57F35F01">
              <wp:simplePos x="0" y="0"/>
              <wp:positionH relativeFrom="column">
                <wp:posOffset>12700</wp:posOffset>
              </wp:positionH>
              <wp:positionV relativeFrom="paragraph">
                <wp:posOffset>36195</wp:posOffset>
              </wp:positionV>
              <wp:extent cx="5760085" cy="0"/>
              <wp:effectExtent l="12700" t="7620" r="889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6A258" id="_x0000_t32" coordsize="21600,21600" o:spt="32" o:oned="t" path="m,l21600,21600e" filled="f">
              <v:path arrowok="t" fillok="f" o:connecttype="none"/>
              <o:lock v:ext="edit" shapetype="t"/>
            </v:shapetype>
            <v:shape id="AutoShape 1" o:spid="_x0000_s1026" type="#_x0000_t32" style="position:absolute;margin-left:1pt;margin-top:2.85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adNQIAAHE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" strokecolor="#7f7f7f [1612]"/>
          </w:pict>
        </mc:Fallback>
      </mc:AlternateContent>
    </w:r>
  </w:p>
  <w:p w14:paraId="0B940D09" w14:textId="77777777" w:rsidR="00B5084D" w:rsidRPr="00661DF7" w:rsidRDefault="00B5084D" w:rsidP="00BB6481">
    <w:pPr>
      <w:rPr>
        <w:rFonts w:ascii="Open Sans" w:hAnsi="Open Sans" w:cs="Open Sans"/>
        <w:b/>
        <w:sz w:val="18"/>
        <w:szCs w:val="18"/>
      </w:rPr>
    </w:pPr>
    <w:r w:rsidRPr="00661DF7">
      <w:rPr>
        <w:rFonts w:ascii="Open Sans" w:hAnsi="Open Sans" w:cs="Open Sans"/>
        <w:b/>
        <w:sz w:val="18"/>
        <w:szCs w:val="18"/>
      </w:rPr>
      <w:t>Pressekontakt</w:t>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t>Informationen</w:t>
    </w:r>
  </w:p>
  <w:p w14:paraId="49C4B7E2" w14:textId="77777777" w:rsidR="00B5084D" w:rsidRPr="00661DF7" w:rsidRDefault="00B5084D" w:rsidP="009E248A">
    <w:pPr>
      <w:rPr>
        <w:rFonts w:ascii="Open Sans" w:hAnsi="Open Sans" w:cs="Open Sans"/>
        <w:sz w:val="18"/>
        <w:szCs w:val="18"/>
      </w:rPr>
    </w:pPr>
    <w:r w:rsidRPr="00661DF7">
      <w:rPr>
        <w:rFonts w:ascii="Open Sans" w:hAnsi="Open Sans" w:cs="Open Sans"/>
        <w:b/>
        <w:sz w:val="18"/>
        <w:szCs w:val="18"/>
      </w:rPr>
      <w:t>Ostfriesland Tourismus GmbH</w:t>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sz w:val="18"/>
        <w:szCs w:val="18"/>
      </w:rPr>
      <w:t>ostfriesland.travel</w:t>
    </w:r>
  </w:p>
  <w:p w14:paraId="1ACF39FD" w14:textId="77777777" w:rsidR="00B5084D" w:rsidRPr="00661DF7" w:rsidRDefault="00B5084D" w:rsidP="00BB6481">
    <w:pPr>
      <w:rPr>
        <w:rFonts w:ascii="Open Sans" w:hAnsi="Open Sans" w:cs="Open Sans"/>
        <w:b/>
        <w:sz w:val="18"/>
        <w:szCs w:val="18"/>
      </w:rPr>
    </w:pPr>
    <w:r w:rsidRPr="00661DF7">
      <w:rPr>
        <w:rFonts w:ascii="Open Sans" w:hAnsi="Open Sans" w:cs="Open Sans"/>
        <w:sz w:val="18"/>
        <w:szCs w:val="18"/>
      </w:rPr>
      <w:t>Wiebke Leverenz</w:t>
    </w:r>
    <w:r w:rsidRPr="00661DF7">
      <w:rPr>
        <w:rFonts w:ascii="Open Sans" w:eastAsiaTheme="minorEastAsia" w:hAnsi="Open Sans" w:cs="Open Sans"/>
        <w:noProof/>
        <w:sz w:val="18"/>
        <w:szCs w:val="18"/>
      </w:rPr>
      <w:t xml:space="preserve"> </w:t>
    </w:r>
    <w:r w:rsidRPr="00661DF7">
      <w:rPr>
        <w:rFonts w:ascii="Open Sans" w:eastAsiaTheme="minorEastAsia" w:hAnsi="Open Sans" w:cs="Open Sans"/>
        <w:noProof/>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eastAsiaTheme="minorEastAsia" w:hAnsi="Open Sans" w:cs="Open Sans"/>
        <w:noProof/>
        <w:sz w:val="18"/>
        <w:szCs w:val="18"/>
      </w:rPr>
      <w:t>twitter.com/Ostfriesland</w:t>
    </w:r>
  </w:p>
  <w:p w14:paraId="1AF04D12" w14:textId="77777777" w:rsidR="00B5084D" w:rsidRPr="00661DF7" w:rsidRDefault="00B5084D" w:rsidP="00BB6481">
    <w:pPr>
      <w:rPr>
        <w:rFonts w:ascii="Open Sans" w:hAnsi="Open Sans" w:cs="Open Sans"/>
        <w:sz w:val="18"/>
        <w:szCs w:val="18"/>
      </w:rPr>
    </w:pPr>
    <w:proofErr w:type="spellStart"/>
    <w:r w:rsidRPr="00661DF7">
      <w:rPr>
        <w:rFonts w:ascii="Open Sans" w:hAnsi="Open Sans" w:cs="Open Sans"/>
        <w:sz w:val="18"/>
        <w:szCs w:val="18"/>
      </w:rPr>
      <w:t>Ledastraße</w:t>
    </w:r>
    <w:proofErr w:type="spellEnd"/>
    <w:r w:rsidRPr="00661DF7">
      <w:rPr>
        <w:rFonts w:ascii="Open Sans" w:hAnsi="Open Sans" w:cs="Open Sans"/>
        <w:sz w:val="18"/>
        <w:szCs w:val="18"/>
      </w:rPr>
      <w:t xml:space="preserve"> 10</w:t>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t>facebook.com/Ostfriesland</w:t>
    </w:r>
  </w:p>
  <w:p w14:paraId="0FC95AD2" w14:textId="77777777" w:rsidR="00B5084D" w:rsidRPr="00661DF7" w:rsidRDefault="00B5084D" w:rsidP="009E248A">
    <w:pPr>
      <w:rPr>
        <w:rFonts w:ascii="Open Sans" w:hAnsi="Open Sans" w:cs="Open Sans"/>
        <w:sz w:val="18"/>
        <w:szCs w:val="18"/>
      </w:rPr>
    </w:pPr>
    <w:r w:rsidRPr="00661DF7">
      <w:rPr>
        <w:rFonts w:ascii="Open Sans" w:hAnsi="Open Sans" w:cs="Open Sans"/>
        <w:sz w:val="18"/>
        <w:szCs w:val="18"/>
      </w:rPr>
      <w:t>26789 Leer</w:t>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00EC347A">
      <w:rPr>
        <w:rFonts w:ascii="Open Sans" w:eastAsiaTheme="minorEastAsia" w:hAnsi="Open Sans" w:cs="Open Sans"/>
        <w:noProof/>
        <w:sz w:val="18"/>
        <w:szCs w:val="18"/>
      </w:rPr>
      <w:t>instagram.com/ostfriesland.travel</w:t>
    </w:r>
  </w:p>
  <w:p w14:paraId="3AADF55E" w14:textId="77777777" w:rsidR="00B5084D" w:rsidRPr="00661DF7" w:rsidRDefault="00B5084D" w:rsidP="00BB6481">
    <w:pPr>
      <w:rPr>
        <w:rFonts w:ascii="Open Sans" w:hAnsi="Open Sans" w:cs="Open Sans"/>
        <w:sz w:val="18"/>
        <w:szCs w:val="18"/>
      </w:rPr>
    </w:pPr>
    <w:r w:rsidRPr="00661DF7">
      <w:rPr>
        <w:rFonts w:ascii="Open Sans" w:hAnsi="Open Sans" w:cs="Open Sans"/>
        <w:sz w:val="18"/>
        <w:szCs w:val="18"/>
      </w:rPr>
      <w:t>Tel.: 0491/91 96 96-64</w:t>
    </w:r>
    <w:r w:rsidRPr="00661DF7">
      <w:rPr>
        <w:rFonts w:ascii="Open Sans" w:hAnsi="Open Sans" w:cs="Open Sans"/>
        <w:sz w:val="18"/>
        <w:szCs w:val="18"/>
      </w:rPr>
      <w:tab/>
    </w:r>
  </w:p>
  <w:p w14:paraId="3EAAF123" w14:textId="77777777" w:rsidR="00B5084D" w:rsidRPr="00661DF7" w:rsidRDefault="00B5084D" w:rsidP="00BB6481">
    <w:pPr>
      <w:rPr>
        <w:rFonts w:ascii="Open Sans" w:eastAsiaTheme="minorEastAsia" w:hAnsi="Open Sans" w:cs="Open Sans"/>
        <w:noProof/>
        <w:sz w:val="18"/>
        <w:szCs w:val="18"/>
      </w:rPr>
    </w:pPr>
    <w:r w:rsidRPr="00661DF7">
      <w:rPr>
        <w:rFonts w:ascii="Open Sans" w:hAnsi="Open Sans" w:cs="Open Sans"/>
        <w:sz w:val="18"/>
        <w:szCs w:val="18"/>
      </w:rPr>
      <w:t>presse@ostfriesland.</w:t>
    </w:r>
    <w:r w:rsidR="00EC347A">
      <w:rPr>
        <w:rFonts w:ascii="Open Sans" w:hAnsi="Open Sans" w:cs="Open Sans"/>
        <w:sz w:val="18"/>
        <w:szCs w:val="18"/>
      </w:rPr>
      <w:t>travel</w:t>
    </w:r>
  </w:p>
  <w:p w14:paraId="3EF1AB53" w14:textId="77777777" w:rsidR="00B5084D" w:rsidRDefault="00B508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9EFA2" w14:textId="77777777" w:rsidR="00EB4764" w:rsidRDefault="00EB4764" w:rsidP="008D2F10">
      <w:r>
        <w:separator/>
      </w:r>
    </w:p>
  </w:footnote>
  <w:footnote w:type="continuationSeparator" w:id="0">
    <w:p w14:paraId="0DC39EFA" w14:textId="77777777" w:rsidR="00EB4764" w:rsidRDefault="00EB4764" w:rsidP="008D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4FBD" w14:textId="77777777" w:rsidR="00B5084D" w:rsidRDefault="00B5084D" w:rsidP="00FA72BA">
    <w:pPr>
      <w:pStyle w:val="Kopfzeile"/>
    </w:pPr>
    <w:r w:rsidRPr="00661DF7">
      <w:rPr>
        <w:rFonts w:ascii="Open Sans" w:hAnsi="Open Sans" w:cs="Open Sans"/>
        <w:b/>
        <w:sz w:val="36"/>
        <w:szCs w:val="36"/>
      </w:rPr>
      <w:t>Presseinformation</w:t>
    </w:r>
    <w:r w:rsidRPr="00FA72BA">
      <w:rPr>
        <w:sz w:val="32"/>
        <w:szCs w:val="32"/>
      </w:rPr>
      <w:tab/>
    </w:r>
    <w:r>
      <w:tab/>
    </w:r>
    <w:r>
      <w:rPr>
        <w:noProof/>
      </w:rPr>
      <w:drawing>
        <wp:inline distT="0" distB="0" distL="0" distR="0" wp14:anchorId="743A86FC" wp14:editId="0459610B">
          <wp:extent cx="1874520" cy="441960"/>
          <wp:effectExtent l="19050" t="0" r="0" b="0"/>
          <wp:docPr id="3" name="Grafik 2" descr="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0%.jpg"/>
                  <pic:cNvPicPr/>
                </pic:nvPicPr>
                <pic:blipFill>
                  <a:blip r:embed="rId1"/>
                  <a:stretch>
                    <a:fillRect/>
                  </a:stretch>
                </pic:blipFill>
                <pic:spPr>
                  <a:xfrm>
                    <a:off x="0" y="0"/>
                    <a:ext cx="18745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4EB"/>
    <w:multiLevelType w:val="hybridMultilevel"/>
    <w:tmpl w:val="7B086DA6"/>
    <w:lvl w:ilvl="0" w:tplc="13169EE0">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A14DF3"/>
    <w:multiLevelType w:val="hybridMultilevel"/>
    <w:tmpl w:val="6BD8E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A33EAC"/>
    <w:multiLevelType w:val="hybridMultilevel"/>
    <w:tmpl w:val="36EC6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DF53D4"/>
    <w:multiLevelType w:val="hybridMultilevel"/>
    <w:tmpl w:val="4B4C2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5E0076"/>
    <w:multiLevelType w:val="hybridMultilevel"/>
    <w:tmpl w:val="9E48AE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647976"/>
    <w:multiLevelType w:val="hybridMultilevel"/>
    <w:tmpl w:val="C83E8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CB09B2"/>
    <w:multiLevelType w:val="hybridMultilevel"/>
    <w:tmpl w:val="2D905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CD"/>
    <w:rsid w:val="000015BD"/>
    <w:rsid w:val="000225C9"/>
    <w:rsid w:val="0002482A"/>
    <w:rsid w:val="00025173"/>
    <w:rsid w:val="00025A1F"/>
    <w:rsid w:val="000263DE"/>
    <w:rsid w:val="00032271"/>
    <w:rsid w:val="00032D65"/>
    <w:rsid w:val="00035B05"/>
    <w:rsid w:val="000377E8"/>
    <w:rsid w:val="00037B20"/>
    <w:rsid w:val="000420E7"/>
    <w:rsid w:val="000479AB"/>
    <w:rsid w:val="0005336D"/>
    <w:rsid w:val="00060545"/>
    <w:rsid w:val="000633F0"/>
    <w:rsid w:val="000640C9"/>
    <w:rsid w:val="000653B6"/>
    <w:rsid w:val="0007260F"/>
    <w:rsid w:val="0007527C"/>
    <w:rsid w:val="0008060A"/>
    <w:rsid w:val="00083A69"/>
    <w:rsid w:val="000849B3"/>
    <w:rsid w:val="0008761F"/>
    <w:rsid w:val="000909B3"/>
    <w:rsid w:val="00097997"/>
    <w:rsid w:val="000A4342"/>
    <w:rsid w:val="000B20FE"/>
    <w:rsid w:val="000B4939"/>
    <w:rsid w:val="000B718E"/>
    <w:rsid w:val="000D188C"/>
    <w:rsid w:val="000D4E72"/>
    <w:rsid w:val="000E04C7"/>
    <w:rsid w:val="000F3F49"/>
    <w:rsid w:val="000F74B1"/>
    <w:rsid w:val="001024E0"/>
    <w:rsid w:val="00104B30"/>
    <w:rsid w:val="001113B3"/>
    <w:rsid w:val="00113566"/>
    <w:rsid w:val="00115CB5"/>
    <w:rsid w:val="0011648B"/>
    <w:rsid w:val="00135C9D"/>
    <w:rsid w:val="00137BBC"/>
    <w:rsid w:val="00142CAD"/>
    <w:rsid w:val="0014773C"/>
    <w:rsid w:val="00150321"/>
    <w:rsid w:val="00150904"/>
    <w:rsid w:val="00154A05"/>
    <w:rsid w:val="00156915"/>
    <w:rsid w:val="00167844"/>
    <w:rsid w:val="00171F6C"/>
    <w:rsid w:val="001742A6"/>
    <w:rsid w:val="00184B3E"/>
    <w:rsid w:val="001A0AA5"/>
    <w:rsid w:val="001A260B"/>
    <w:rsid w:val="001A3AFF"/>
    <w:rsid w:val="001B2414"/>
    <w:rsid w:val="001B3EFD"/>
    <w:rsid w:val="001B6D49"/>
    <w:rsid w:val="001B7F8E"/>
    <w:rsid w:val="001C041C"/>
    <w:rsid w:val="001C10BA"/>
    <w:rsid w:val="001C4028"/>
    <w:rsid w:val="001C60EF"/>
    <w:rsid w:val="001C69B5"/>
    <w:rsid w:val="001D0C40"/>
    <w:rsid w:val="001F3B83"/>
    <w:rsid w:val="001F4D7C"/>
    <w:rsid w:val="002109C0"/>
    <w:rsid w:val="00212C2B"/>
    <w:rsid w:val="00213A78"/>
    <w:rsid w:val="00214253"/>
    <w:rsid w:val="00215AD8"/>
    <w:rsid w:val="00220211"/>
    <w:rsid w:val="00234609"/>
    <w:rsid w:val="00240015"/>
    <w:rsid w:val="00251441"/>
    <w:rsid w:val="002517D1"/>
    <w:rsid w:val="0026550F"/>
    <w:rsid w:val="002725C5"/>
    <w:rsid w:val="002757E0"/>
    <w:rsid w:val="00276920"/>
    <w:rsid w:val="0028248F"/>
    <w:rsid w:val="00284C3F"/>
    <w:rsid w:val="00293FF6"/>
    <w:rsid w:val="002971FC"/>
    <w:rsid w:val="002973F8"/>
    <w:rsid w:val="002B1915"/>
    <w:rsid w:val="002B302A"/>
    <w:rsid w:val="002B31BD"/>
    <w:rsid w:val="002B50DF"/>
    <w:rsid w:val="002C0F12"/>
    <w:rsid w:val="002C520C"/>
    <w:rsid w:val="002E1F9B"/>
    <w:rsid w:val="002E5037"/>
    <w:rsid w:val="002E7AAC"/>
    <w:rsid w:val="002E7B44"/>
    <w:rsid w:val="002F5BE3"/>
    <w:rsid w:val="00300E5F"/>
    <w:rsid w:val="0030193C"/>
    <w:rsid w:val="0030197C"/>
    <w:rsid w:val="003239DF"/>
    <w:rsid w:val="00324310"/>
    <w:rsid w:val="003243A5"/>
    <w:rsid w:val="0033163A"/>
    <w:rsid w:val="00341BF5"/>
    <w:rsid w:val="00361628"/>
    <w:rsid w:val="00362262"/>
    <w:rsid w:val="00363FB2"/>
    <w:rsid w:val="00371A80"/>
    <w:rsid w:val="00373264"/>
    <w:rsid w:val="00375B22"/>
    <w:rsid w:val="00381944"/>
    <w:rsid w:val="00384006"/>
    <w:rsid w:val="003841AA"/>
    <w:rsid w:val="00392433"/>
    <w:rsid w:val="00393CD3"/>
    <w:rsid w:val="003A0FAB"/>
    <w:rsid w:val="003A2060"/>
    <w:rsid w:val="003C039A"/>
    <w:rsid w:val="003D265B"/>
    <w:rsid w:val="003D6CA1"/>
    <w:rsid w:val="003E69F4"/>
    <w:rsid w:val="003E6CC3"/>
    <w:rsid w:val="003F61FA"/>
    <w:rsid w:val="004020D2"/>
    <w:rsid w:val="00406AA9"/>
    <w:rsid w:val="004158D9"/>
    <w:rsid w:val="004238CA"/>
    <w:rsid w:val="00423AEE"/>
    <w:rsid w:val="0043051B"/>
    <w:rsid w:val="00434CA1"/>
    <w:rsid w:val="004505C0"/>
    <w:rsid w:val="00461E32"/>
    <w:rsid w:val="00463582"/>
    <w:rsid w:val="004707F9"/>
    <w:rsid w:val="0047475F"/>
    <w:rsid w:val="00477B1B"/>
    <w:rsid w:val="00484990"/>
    <w:rsid w:val="00485EA7"/>
    <w:rsid w:val="00487D74"/>
    <w:rsid w:val="0049144E"/>
    <w:rsid w:val="004952BF"/>
    <w:rsid w:val="00496433"/>
    <w:rsid w:val="004A48DA"/>
    <w:rsid w:val="004C534E"/>
    <w:rsid w:val="004C5C1B"/>
    <w:rsid w:val="004D0F14"/>
    <w:rsid w:val="004D4E2A"/>
    <w:rsid w:val="004F0194"/>
    <w:rsid w:val="004F040F"/>
    <w:rsid w:val="004F213E"/>
    <w:rsid w:val="004F21CC"/>
    <w:rsid w:val="004F4DB7"/>
    <w:rsid w:val="004F5FBD"/>
    <w:rsid w:val="004F7912"/>
    <w:rsid w:val="00500377"/>
    <w:rsid w:val="00501368"/>
    <w:rsid w:val="00501DCF"/>
    <w:rsid w:val="00514803"/>
    <w:rsid w:val="0051649A"/>
    <w:rsid w:val="0052051E"/>
    <w:rsid w:val="0052102C"/>
    <w:rsid w:val="005238F4"/>
    <w:rsid w:val="00530366"/>
    <w:rsid w:val="00531E69"/>
    <w:rsid w:val="005336B3"/>
    <w:rsid w:val="0055275C"/>
    <w:rsid w:val="005621AA"/>
    <w:rsid w:val="00572909"/>
    <w:rsid w:val="00574DCD"/>
    <w:rsid w:val="00576233"/>
    <w:rsid w:val="00584BD1"/>
    <w:rsid w:val="00591B8A"/>
    <w:rsid w:val="0059504F"/>
    <w:rsid w:val="005A1113"/>
    <w:rsid w:val="005A12EC"/>
    <w:rsid w:val="005A2D13"/>
    <w:rsid w:val="005A7C25"/>
    <w:rsid w:val="005B20D6"/>
    <w:rsid w:val="005B273E"/>
    <w:rsid w:val="005B3AD0"/>
    <w:rsid w:val="005C1129"/>
    <w:rsid w:val="005C29C0"/>
    <w:rsid w:val="005C4A36"/>
    <w:rsid w:val="005C5528"/>
    <w:rsid w:val="005D3DCA"/>
    <w:rsid w:val="005D54D2"/>
    <w:rsid w:val="005E1783"/>
    <w:rsid w:val="005F1E6E"/>
    <w:rsid w:val="00600865"/>
    <w:rsid w:val="00600F5E"/>
    <w:rsid w:val="00601081"/>
    <w:rsid w:val="00601B11"/>
    <w:rsid w:val="006057CE"/>
    <w:rsid w:val="006133EB"/>
    <w:rsid w:val="0061771F"/>
    <w:rsid w:val="0062526C"/>
    <w:rsid w:val="0065382F"/>
    <w:rsid w:val="006566EC"/>
    <w:rsid w:val="00661B19"/>
    <w:rsid w:val="00661DF7"/>
    <w:rsid w:val="00671167"/>
    <w:rsid w:val="0067425E"/>
    <w:rsid w:val="00674562"/>
    <w:rsid w:val="006A24D0"/>
    <w:rsid w:val="006A5230"/>
    <w:rsid w:val="006A75AE"/>
    <w:rsid w:val="006B1447"/>
    <w:rsid w:val="006B1ED9"/>
    <w:rsid w:val="006B4EB2"/>
    <w:rsid w:val="006B6A74"/>
    <w:rsid w:val="006C1307"/>
    <w:rsid w:val="006C26D9"/>
    <w:rsid w:val="006C476D"/>
    <w:rsid w:val="006C55AB"/>
    <w:rsid w:val="006D7304"/>
    <w:rsid w:val="006E09F4"/>
    <w:rsid w:val="006E554B"/>
    <w:rsid w:val="006E67B0"/>
    <w:rsid w:val="006F5D85"/>
    <w:rsid w:val="00702460"/>
    <w:rsid w:val="00711784"/>
    <w:rsid w:val="00722952"/>
    <w:rsid w:val="00726FF5"/>
    <w:rsid w:val="007367B2"/>
    <w:rsid w:val="007421E1"/>
    <w:rsid w:val="00746F42"/>
    <w:rsid w:val="00747482"/>
    <w:rsid w:val="00751DFF"/>
    <w:rsid w:val="007525C8"/>
    <w:rsid w:val="00753804"/>
    <w:rsid w:val="00755990"/>
    <w:rsid w:val="007661E6"/>
    <w:rsid w:val="00767ED5"/>
    <w:rsid w:val="00772A1B"/>
    <w:rsid w:val="00775AB7"/>
    <w:rsid w:val="007832F3"/>
    <w:rsid w:val="007833D9"/>
    <w:rsid w:val="00786C52"/>
    <w:rsid w:val="0079038D"/>
    <w:rsid w:val="00796922"/>
    <w:rsid w:val="007973E1"/>
    <w:rsid w:val="007A4A03"/>
    <w:rsid w:val="007A5EA8"/>
    <w:rsid w:val="007A7CA7"/>
    <w:rsid w:val="007B36ED"/>
    <w:rsid w:val="007C3111"/>
    <w:rsid w:val="007C74DB"/>
    <w:rsid w:val="007D4686"/>
    <w:rsid w:val="007E0A5C"/>
    <w:rsid w:val="007E1598"/>
    <w:rsid w:val="007E66D7"/>
    <w:rsid w:val="007E6BA3"/>
    <w:rsid w:val="007F33B3"/>
    <w:rsid w:val="00800752"/>
    <w:rsid w:val="00803562"/>
    <w:rsid w:val="00806D50"/>
    <w:rsid w:val="00811003"/>
    <w:rsid w:val="00813C7B"/>
    <w:rsid w:val="00820836"/>
    <w:rsid w:val="00823F13"/>
    <w:rsid w:val="00826949"/>
    <w:rsid w:val="008329EE"/>
    <w:rsid w:val="00847E6A"/>
    <w:rsid w:val="008513ED"/>
    <w:rsid w:val="00852420"/>
    <w:rsid w:val="00861DFF"/>
    <w:rsid w:val="008630E3"/>
    <w:rsid w:val="008747D9"/>
    <w:rsid w:val="0087570E"/>
    <w:rsid w:val="00877DD6"/>
    <w:rsid w:val="008808BF"/>
    <w:rsid w:val="008809F2"/>
    <w:rsid w:val="00880DF3"/>
    <w:rsid w:val="008848CD"/>
    <w:rsid w:val="00890285"/>
    <w:rsid w:val="00895B0F"/>
    <w:rsid w:val="00897197"/>
    <w:rsid w:val="008A20DE"/>
    <w:rsid w:val="008B5BB4"/>
    <w:rsid w:val="008B682A"/>
    <w:rsid w:val="008C7120"/>
    <w:rsid w:val="008D2F10"/>
    <w:rsid w:val="008D492F"/>
    <w:rsid w:val="008D626C"/>
    <w:rsid w:val="008E0F0F"/>
    <w:rsid w:val="008F0777"/>
    <w:rsid w:val="008F0D3C"/>
    <w:rsid w:val="008F1664"/>
    <w:rsid w:val="008F3600"/>
    <w:rsid w:val="008F3993"/>
    <w:rsid w:val="008F4ED1"/>
    <w:rsid w:val="008F694E"/>
    <w:rsid w:val="009025EF"/>
    <w:rsid w:val="009048AE"/>
    <w:rsid w:val="00911CEE"/>
    <w:rsid w:val="00914DCF"/>
    <w:rsid w:val="00922F08"/>
    <w:rsid w:val="009242AD"/>
    <w:rsid w:val="00924DDA"/>
    <w:rsid w:val="0093303C"/>
    <w:rsid w:val="00941EDD"/>
    <w:rsid w:val="00942D68"/>
    <w:rsid w:val="0094601C"/>
    <w:rsid w:val="009464ED"/>
    <w:rsid w:val="00952377"/>
    <w:rsid w:val="00957E4B"/>
    <w:rsid w:val="009604B1"/>
    <w:rsid w:val="00965A5A"/>
    <w:rsid w:val="00967BC4"/>
    <w:rsid w:val="009701DE"/>
    <w:rsid w:val="00970A6F"/>
    <w:rsid w:val="009764D6"/>
    <w:rsid w:val="009871C9"/>
    <w:rsid w:val="00994A15"/>
    <w:rsid w:val="009967DA"/>
    <w:rsid w:val="00996B81"/>
    <w:rsid w:val="009A0B9B"/>
    <w:rsid w:val="009B2103"/>
    <w:rsid w:val="009C5E2E"/>
    <w:rsid w:val="009D2BF5"/>
    <w:rsid w:val="009D41A5"/>
    <w:rsid w:val="009E06C3"/>
    <w:rsid w:val="009E247E"/>
    <w:rsid w:val="009E248A"/>
    <w:rsid w:val="009E439C"/>
    <w:rsid w:val="009E6420"/>
    <w:rsid w:val="009F7CA0"/>
    <w:rsid w:val="00A02FDE"/>
    <w:rsid w:val="00A05DE6"/>
    <w:rsid w:val="00A073CB"/>
    <w:rsid w:val="00A157A5"/>
    <w:rsid w:val="00A22EB7"/>
    <w:rsid w:val="00A2714A"/>
    <w:rsid w:val="00A426B7"/>
    <w:rsid w:val="00A42ABD"/>
    <w:rsid w:val="00A4719C"/>
    <w:rsid w:val="00A500FC"/>
    <w:rsid w:val="00A55A4B"/>
    <w:rsid w:val="00A63C14"/>
    <w:rsid w:val="00A656C8"/>
    <w:rsid w:val="00A7056F"/>
    <w:rsid w:val="00A76450"/>
    <w:rsid w:val="00A8010B"/>
    <w:rsid w:val="00A80C50"/>
    <w:rsid w:val="00A86EF0"/>
    <w:rsid w:val="00AB04F7"/>
    <w:rsid w:val="00AD2B1C"/>
    <w:rsid w:val="00AE3C5C"/>
    <w:rsid w:val="00AE4086"/>
    <w:rsid w:val="00B03323"/>
    <w:rsid w:val="00B10519"/>
    <w:rsid w:val="00B23C87"/>
    <w:rsid w:val="00B33CF9"/>
    <w:rsid w:val="00B4175B"/>
    <w:rsid w:val="00B4603A"/>
    <w:rsid w:val="00B47C28"/>
    <w:rsid w:val="00B50003"/>
    <w:rsid w:val="00B5084D"/>
    <w:rsid w:val="00B52DEA"/>
    <w:rsid w:val="00B55AED"/>
    <w:rsid w:val="00B73E2D"/>
    <w:rsid w:val="00B81559"/>
    <w:rsid w:val="00B849B8"/>
    <w:rsid w:val="00B90EA7"/>
    <w:rsid w:val="00B961D6"/>
    <w:rsid w:val="00B97308"/>
    <w:rsid w:val="00BA1538"/>
    <w:rsid w:val="00BA53CF"/>
    <w:rsid w:val="00BB0406"/>
    <w:rsid w:val="00BB33CF"/>
    <w:rsid w:val="00BB3914"/>
    <w:rsid w:val="00BB6481"/>
    <w:rsid w:val="00BB6CCF"/>
    <w:rsid w:val="00BC3721"/>
    <w:rsid w:val="00BD01CB"/>
    <w:rsid w:val="00BD2E73"/>
    <w:rsid w:val="00BD4448"/>
    <w:rsid w:val="00BE290A"/>
    <w:rsid w:val="00BF17B5"/>
    <w:rsid w:val="00BF1B69"/>
    <w:rsid w:val="00BF5ACB"/>
    <w:rsid w:val="00BF6514"/>
    <w:rsid w:val="00C1265D"/>
    <w:rsid w:val="00C15BF7"/>
    <w:rsid w:val="00C22663"/>
    <w:rsid w:val="00C42FB5"/>
    <w:rsid w:val="00C4455F"/>
    <w:rsid w:val="00C476EB"/>
    <w:rsid w:val="00C5324D"/>
    <w:rsid w:val="00C5528B"/>
    <w:rsid w:val="00C57296"/>
    <w:rsid w:val="00C57EF8"/>
    <w:rsid w:val="00C65064"/>
    <w:rsid w:val="00C65D33"/>
    <w:rsid w:val="00C6628D"/>
    <w:rsid w:val="00C66CAF"/>
    <w:rsid w:val="00C67BBC"/>
    <w:rsid w:val="00C7004F"/>
    <w:rsid w:val="00C71CC1"/>
    <w:rsid w:val="00C7436F"/>
    <w:rsid w:val="00C8067C"/>
    <w:rsid w:val="00C918E6"/>
    <w:rsid w:val="00C93E70"/>
    <w:rsid w:val="00C957F0"/>
    <w:rsid w:val="00CA22E7"/>
    <w:rsid w:val="00CA3D61"/>
    <w:rsid w:val="00CB43D8"/>
    <w:rsid w:val="00CB4DB4"/>
    <w:rsid w:val="00CC2AF9"/>
    <w:rsid w:val="00CC3D88"/>
    <w:rsid w:val="00CE4192"/>
    <w:rsid w:val="00CE639A"/>
    <w:rsid w:val="00CF07D9"/>
    <w:rsid w:val="00D00089"/>
    <w:rsid w:val="00D22C32"/>
    <w:rsid w:val="00D23B57"/>
    <w:rsid w:val="00D23BB5"/>
    <w:rsid w:val="00D26AAE"/>
    <w:rsid w:val="00D32070"/>
    <w:rsid w:val="00D336C5"/>
    <w:rsid w:val="00D35976"/>
    <w:rsid w:val="00D3678B"/>
    <w:rsid w:val="00D37B0C"/>
    <w:rsid w:val="00D45F7A"/>
    <w:rsid w:val="00D61D5A"/>
    <w:rsid w:val="00D75859"/>
    <w:rsid w:val="00D94956"/>
    <w:rsid w:val="00D978C6"/>
    <w:rsid w:val="00DA37A5"/>
    <w:rsid w:val="00DA6596"/>
    <w:rsid w:val="00DA6895"/>
    <w:rsid w:val="00DB1488"/>
    <w:rsid w:val="00DB31A3"/>
    <w:rsid w:val="00DB660B"/>
    <w:rsid w:val="00DD0A64"/>
    <w:rsid w:val="00DD49A5"/>
    <w:rsid w:val="00DE2F2B"/>
    <w:rsid w:val="00DE4946"/>
    <w:rsid w:val="00DE5756"/>
    <w:rsid w:val="00DF3AC8"/>
    <w:rsid w:val="00DF3CA5"/>
    <w:rsid w:val="00DF3EE6"/>
    <w:rsid w:val="00DF6EFA"/>
    <w:rsid w:val="00E00021"/>
    <w:rsid w:val="00E029F6"/>
    <w:rsid w:val="00E05FE6"/>
    <w:rsid w:val="00E133DC"/>
    <w:rsid w:val="00E21358"/>
    <w:rsid w:val="00E2401D"/>
    <w:rsid w:val="00E24727"/>
    <w:rsid w:val="00E32D6B"/>
    <w:rsid w:val="00E44DBA"/>
    <w:rsid w:val="00E5147D"/>
    <w:rsid w:val="00E61562"/>
    <w:rsid w:val="00E679B0"/>
    <w:rsid w:val="00E75861"/>
    <w:rsid w:val="00E84D4F"/>
    <w:rsid w:val="00E8645A"/>
    <w:rsid w:val="00E874DD"/>
    <w:rsid w:val="00EB4764"/>
    <w:rsid w:val="00EB652F"/>
    <w:rsid w:val="00EC347A"/>
    <w:rsid w:val="00ED1A5B"/>
    <w:rsid w:val="00ED5D72"/>
    <w:rsid w:val="00EE18B3"/>
    <w:rsid w:val="00EE522F"/>
    <w:rsid w:val="00F01448"/>
    <w:rsid w:val="00F046BC"/>
    <w:rsid w:val="00F04BF2"/>
    <w:rsid w:val="00F06CEF"/>
    <w:rsid w:val="00F254EE"/>
    <w:rsid w:val="00F375DF"/>
    <w:rsid w:val="00F41498"/>
    <w:rsid w:val="00F50AE0"/>
    <w:rsid w:val="00F50DA6"/>
    <w:rsid w:val="00F52097"/>
    <w:rsid w:val="00F62DB3"/>
    <w:rsid w:val="00F64E17"/>
    <w:rsid w:val="00F66D01"/>
    <w:rsid w:val="00F67B53"/>
    <w:rsid w:val="00F704F5"/>
    <w:rsid w:val="00F77651"/>
    <w:rsid w:val="00F97A0B"/>
    <w:rsid w:val="00F97A61"/>
    <w:rsid w:val="00FA0B1B"/>
    <w:rsid w:val="00FA3149"/>
    <w:rsid w:val="00FA3B9B"/>
    <w:rsid w:val="00FA72BA"/>
    <w:rsid w:val="00FB08CD"/>
    <w:rsid w:val="00FB13B6"/>
    <w:rsid w:val="00FB1F5E"/>
    <w:rsid w:val="00FB331E"/>
    <w:rsid w:val="00FC2894"/>
    <w:rsid w:val="00FD098A"/>
    <w:rsid w:val="00FD209C"/>
    <w:rsid w:val="00FD342E"/>
    <w:rsid w:val="00FE7313"/>
    <w:rsid w:val="00FF24EB"/>
    <w:rsid w:val="00FF2EDF"/>
    <w:rsid w:val="00FF5870"/>
    <w:rsid w:val="00FF7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C0890E6"/>
  <w15:docId w15:val="{0B485C60-36B4-45D4-9408-C3783787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DCA"/>
    <w:pPr>
      <w:spacing w:after="0" w:line="240" w:lineRule="auto"/>
    </w:pPr>
    <w:rPr>
      <w:rFonts w:ascii="Calibri" w:hAnsi="Calibri" w:cs="Times New Roman"/>
      <w:lang w:eastAsia="de-DE"/>
    </w:rPr>
  </w:style>
  <w:style w:type="paragraph" w:styleId="berschrift3">
    <w:name w:val="heading 3"/>
    <w:basedOn w:val="Standard"/>
    <w:link w:val="berschrift3Zchn"/>
    <w:uiPriority w:val="9"/>
    <w:qFormat/>
    <w:rsid w:val="007E66D7"/>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3DCA"/>
    <w:pPr>
      <w:spacing w:before="100" w:beforeAutospacing="1" w:after="100" w:afterAutospacing="1"/>
    </w:pPr>
    <w:rPr>
      <w:rFonts w:ascii="Times New Roman" w:hAnsi="Times New Roman"/>
      <w:sz w:val="24"/>
      <w:szCs w:val="24"/>
    </w:rPr>
  </w:style>
  <w:style w:type="paragraph" w:styleId="KeinLeerraum">
    <w:name w:val="No Spacing"/>
    <w:basedOn w:val="Standard"/>
    <w:uiPriority w:val="1"/>
    <w:qFormat/>
    <w:rsid w:val="005D3DCA"/>
    <w:rPr>
      <w:rFonts w:ascii="Times New Roman" w:hAnsi="Times New Roman"/>
      <w:sz w:val="24"/>
      <w:szCs w:val="24"/>
    </w:rPr>
  </w:style>
  <w:style w:type="character" w:styleId="Hyperlink">
    <w:name w:val="Hyperlink"/>
    <w:basedOn w:val="Absatz-Standardschriftart"/>
    <w:uiPriority w:val="99"/>
    <w:unhideWhenUsed/>
    <w:rsid w:val="005E1783"/>
    <w:rPr>
      <w:color w:val="0000FF" w:themeColor="hyperlink"/>
      <w:u w:val="single"/>
    </w:rPr>
  </w:style>
  <w:style w:type="paragraph" w:styleId="Kopfzeile">
    <w:name w:val="header"/>
    <w:basedOn w:val="Standard"/>
    <w:link w:val="KopfzeileZchn"/>
    <w:uiPriority w:val="99"/>
    <w:unhideWhenUsed/>
    <w:rsid w:val="008D2F10"/>
    <w:pPr>
      <w:tabs>
        <w:tab w:val="center" w:pos="4536"/>
        <w:tab w:val="right" w:pos="9072"/>
      </w:tabs>
    </w:pPr>
  </w:style>
  <w:style w:type="character" w:customStyle="1" w:styleId="KopfzeileZchn">
    <w:name w:val="Kopfzeile Zchn"/>
    <w:basedOn w:val="Absatz-Standardschriftart"/>
    <w:link w:val="Kopfzeile"/>
    <w:uiPriority w:val="99"/>
    <w:rsid w:val="008D2F10"/>
    <w:rPr>
      <w:rFonts w:ascii="Calibri" w:hAnsi="Calibri" w:cs="Times New Roman"/>
      <w:lang w:eastAsia="de-DE"/>
    </w:rPr>
  </w:style>
  <w:style w:type="paragraph" w:styleId="Fuzeile">
    <w:name w:val="footer"/>
    <w:basedOn w:val="Standard"/>
    <w:link w:val="FuzeileZchn"/>
    <w:uiPriority w:val="99"/>
    <w:unhideWhenUsed/>
    <w:rsid w:val="008D2F10"/>
    <w:pPr>
      <w:tabs>
        <w:tab w:val="center" w:pos="4536"/>
        <w:tab w:val="right" w:pos="9072"/>
      </w:tabs>
    </w:pPr>
  </w:style>
  <w:style w:type="character" w:customStyle="1" w:styleId="FuzeileZchn">
    <w:name w:val="Fußzeile Zchn"/>
    <w:basedOn w:val="Absatz-Standardschriftart"/>
    <w:link w:val="Fuzeile"/>
    <w:uiPriority w:val="99"/>
    <w:rsid w:val="008D2F10"/>
    <w:rPr>
      <w:rFonts w:ascii="Calibri" w:hAnsi="Calibri" w:cs="Times New Roman"/>
      <w:lang w:eastAsia="de-DE"/>
    </w:rPr>
  </w:style>
  <w:style w:type="paragraph" w:styleId="Sprechblasentext">
    <w:name w:val="Balloon Text"/>
    <w:basedOn w:val="Standard"/>
    <w:link w:val="SprechblasentextZchn"/>
    <w:uiPriority w:val="99"/>
    <w:semiHidden/>
    <w:unhideWhenUsed/>
    <w:rsid w:val="008D2F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F10"/>
    <w:rPr>
      <w:rFonts w:ascii="Tahoma" w:hAnsi="Tahoma" w:cs="Tahoma"/>
      <w:sz w:val="16"/>
      <w:szCs w:val="16"/>
      <w:lang w:eastAsia="de-DE"/>
    </w:rPr>
  </w:style>
  <w:style w:type="character" w:customStyle="1" w:styleId="occ-start">
    <w:name w:val="occ-start"/>
    <w:basedOn w:val="Absatz-Standardschriftart"/>
    <w:rsid w:val="007E66D7"/>
  </w:style>
  <w:style w:type="character" w:customStyle="1" w:styleId="occ-end">
    <w:name w:val="occ-end"/>
    <w:basedOn w:val="Absatz-Standardschriftart"/>
    <w:rsid w:val="007E66D7"/>
  </w:style>
  <w:style w:type="character" w:customStyle="1" w:styleId="berschrift3Zchn">
    <w:name w:val="Überschrift 3 Zchn"/>
    <w:basedOn w:val="Absatz-Standardschriftart"/>
    <w:link w:val="berschrift3"/>
    <w:uiPriority w:val="9"/>
    <w:rsid w:val="007E66D7"/>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E66D7"/>
    <w:rPr>
      <w:b/>
      <w:bCs/>
    </w:rPr>
  </w:style>
  <w:style w:type="character" w:customStyle="1" w:styleId="response-text">
    <w:name w:val="response-text"/>
    <w:basedOn w:val="Absatz-Standardschriftart"/>
    <w:rsid w:val="0055275C"/>
  </w:style>
  <w:style w:type="paragraph" w:styleId="Listenabsatz">
    <w:name w:val="List Paragraph"/>
    <w:basedOn w:val="Standard"/>
    <w:uiPriority w:val="34"/>
    <w:qFormat/>
    <w:rsid w:val="002B1915"/>
    <w:pPr>
      <w:spacing w:after="200" w:line="276" w:lineRule="auto"/>
      <w:ind w:left="720"/>
      <w:contextualSpacing/>
    </w:pPr>
    <w:rPr>
      <w:rFonts w:asciiTheme="minorHAnsi" w:hAnsiTheme="minorHAnsi" w:cstheme="minorBidi"/>
      <w:lang w:eastAsia="en-US"/>
    </w:rPr>
  </w:style>
  <w:style w:type="paragraph" w:customStyle="1" w:styleId="Default">
    <w:name w:val="Default"/>
    <w:rsid w:val="001C041C"/>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rsid w:val="00E44DBA"/>
    <w:pPr>
      <w:jc w:val="both"/>
    </w:pPr>
    <w:rPr>
      <w:rFonts w:ascii="Arial" w:eastAsia="Times New Roman" w:hAnsi="Arial"/>
      <w:sz w:val="24"/>
      <w:szCs w:val="24"/>
    </w:rPr>
  </w:style>
  <w:style w:type="character" w:customStyle="1" w:styleId="TextkrperZchn">
    <w:name w:val="Textkörper Zchn"/>
    <w:basedOn w:val="Absatz-Standardschriftart"/>
    <w:link w:val="Textkrper"/>
    <w:uiPriority w:val="99"/>
    <w:rsid w:val="00E44DBA"/>
    <w:rPr>
      <w:rFonts w:ascii="Arial" w:eastAsia="Times New Roman" w:hAnsi="Arial" w:cs="Times New Roman"/>
      <w:sz w:val="24"/>
      <w:szCs w:val="24"/>
      <w:lang w:eastAsia="de-DE"/>
    </w:rPr>
  </w:style>
  <w:style w:type="character" w:styleId="Kommentarzeichen">
    <w:name w:val="annotation reference"/>
    <w:basedOn w:val="Absatz-Standardschriftart"/>
    <w:uiPriority w:val="99"/>
    <w:semiHidden/>
    <w:unhideWhenUsed/>
    <w:rsid w:val="00E2401D"/>
    <w:rPr>
      <w:sz w:val="16"/>
      <w:szCs w:val="16"/>
    </w:rPr>
  </w:style>
  <w:style w:type="paragraph" w:styleId="Kommentartext">
    <w:name w:val="annotation text"/>
    <w:basedOn w:val="Standard"/>
    <w:link w:val="KommentartextZchn"/>
    <w:uiPriority w:val="99"/>
    <w:semiHidden/>
    <w:unhideWhenUsed/>
    <w:rsid w:val="00E2401D"/>
    <w:rPr>
      <w:sz w:val="20"/>
      <w:szCs w:val="20"/>
    </w:rPr>
  </w:style>
  <w:style w:type="character" w:customStyle="1" w:styleId="KommentartextZchn">
    <w:name w:val="Kommentartext Zchn"/>
    <w:basedOn w:val="Absatz-Standardschriftart"/>
    <w:link w:val="Kommentartext"/>
    <w:uiPriority w:val="99"/>
    <w:semiHidden/>
    <w:rsid w:val="00E2401D"/>
    <w:rPr>
      <w:rFonts w:ascii="Calibri"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2401D"/>
    <w:rPr>
      <w:b/>
      <w:bCs/>
    </w:rPr>
  </w:style>
  <w:style w:type="character" w:customStyle="1" w:styleId="KommentarthemaZchn">
    <w:name w:val="Kommentarthema Zchn"/>
    <w:basedOn w:val="KommentartextZchn"/>
    <w:link w:val="Kommentarthema"/>
    <w:uiPriority w:val="99"/>
    <w:semiHidden/>
    <w:rsid w:val="00E2401D"/>
    <w:rPr>
      <w:rFonts w:ascii="Calibri" w:hAnsi="Calibri" w:cs="Times New Roman"/>
      <w:b/>
      <w:bCs/>
      <w:sz w:val="20"/>
      <w:szCs w:val="20"/>
      <w:lang w:eastAsia="de-DE"/>
    </w:rPr>
  </w:style>
  <w:style w:type="paragraph" w:styleId="Textkrper-Zeileneinzug">
    <w:name w:val="Body Text Indent"/>
    <w:basedOn w:val="Standard"/>
    <w:link w:val="Textkrper-ZeileneinzugZchn"/>
    <w:uiPriority w:val="99"/>
    <w:semiHidden/>
    <w:unhideWhenUsed/>
    <w:rsid w:val="004F5FBD"/>
    <w:pPr>
      <w:spacing w:after="120"/>
      <w:ind w:left="283"/>
    </w:pPr>
  </w:style>
  <w:style w:type="character" w:customStyle="1" w:styleId="Textkrper-ZeileneinzugZchn">
    <w:name w:val="Textkörper-Zeileneinzug Zchn"/>
    <w:basedOn w:val="Absatz-Standardschriftart"/>
    <w:link w:val="Textkrper-Zeileneinzug"/>
    <w:uiPriority w:val="99"/>
    <w:semiHidden/>
    <w:rsid w:val="004F5FBD"/>
    <w:rPr>
      <w:rFonts w:ascii="Calibri" w:hAnsi="Calibri" w:cs="Times New Roman"/>
      <w:lang w:eastAsia="de-DE"/>
    </w:rPr>
  </w:style>
  <w:style w:type="paragraph" w:styleId="Funotentext">
    <w:name w:val="footnote text"/>
    <w:basedOn w:val="Standard"/>
    <w:link w:val="FunotentextZchn"/>
    <w:semiHidden/>
    <w:rsid w:val="004F5FBD"/>
    <w:pPr>
      <w:jc w:val="both"/>
    </w:pPr>
    <w:rPr>
      <w:rFonts w:ascii="Open Sans" w:eastAsia="Times New Roman" w:hAnsi="Open Sans"/>
      <w:sz w:val="20"/>
      <w:szCs w:val="20"/>
    </w:rPr>
  </w:style>
  <w:style w:type="character" w:customStyle="1" w:styleId="FunotentextZchn">
    <w:name w:val="Fußnotentext Zchn"/>
    <w:basedOn w:val="Absatz-Standardschriftart"/>
    <w:link w:val="Funotentext"/>
    <w:semiHidden/>
    <w:rsid w:val="004F5FBD"/>
    <w:rPr>
      <w:rFonts w:ascii="Open Sans" w:eastAsia="Times New Roman" w:hAnsi="Open Sans" w:cs="Times New Roman"/>
      <w:sz w:val="20"/>
      <w:szCs w:val="20"/>
      <w:lang w:eastAsia="de-DE"/>
    </w:rPr>
  </w:style>
  <w:style w:type="character" w:styleId="Funotenzeichen">
    <w:name w:val="footnote reference"/>
    <w:semiHidden/>
    <w:rsid w:val="004F5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1984">
      <w:bodyDiv w:val="1"/>
      <w:marLeft w:val="0"/>
      <w:marRight w:val="0"/>
      <w:marTop w:val="0"/>
      <w:marBottom w:val="0"/>
      <w:divBdr>
        <w:top w:val="none" w:sz="0" w:space="0" w:color="auto"/>
        <w:left w:val="none" w:sz="0" w:space="0" w:color="auto"/>
        <w:bottom w:val="none" w:sz="0" w:space="0" w:color="auto"/>
        <w:right w:val="none" w:sz="0" w:space="0" w:color="auto"/>
      </w:divBdr>
    </w:div>
    <w:div w:id="430905154">
      <w:bodyDiv w:val="1"/>
      <w:marLeft w:val="0"/>
      <w:marRight w:val="0"/>
      <w:marTop w:val="0"/>
      <w:marBottom w:val="0"/>
      <w:divBdr>
        <w:top w:val="none" w:sz="0" w:space="0" w:color="auto"/>
        <w:left w:val="none" w:sz="0" w:space="0" w:color="auto"/>
        <w:bottom w:val="none" w:sz="0" w:space="0" w:color="auto"/>
        <w:right w:val="none" w:sz="0" w:space="0" w:color="auto"/>
      </w:divBdr>
    </w:div>
    <w:div w:id="532501196">
      <w:bodyDiv w:val="1"/>
      <w:marLeft w:val="0"/>
      <w:marRight w:val="0"/>
      <w:marTop w:val="0"/>
      <w:marBottom w:val="0"/>
      <w:divBdr>
        <w:top w:val="none" w:sz="0" w:space="0" w:color="auto"/>
        <w:left w:val="none" w:sz="0" w:space="0" w:color="auto"/>
        <w:bottom w:val="none" w:sz="0" w:space="0" w:color="auto"/>
        <w:right w:val="none" w:sz="0" w:space="0" w:color="auto"/>
      </w:divBdr>
    </w:div>
    <w:div w:id="53944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2529">
          <w:marLeft w:val="0"/>
          <w:marRight w:val="0"/>
          <w:marTop w:val="0"/>
          <w:marBottom w:val="0"/>
          <w:divBdr>
            <w:top w:val="none" w:sz="0" w:space="0" w:color="auto"/>
            <w:left w:val="none" w:sz="0" w:space="0" w:color="auto"/>
            <w:bottom w:val="none" w:sz="0" w:space="0" w:color="auto"/>
            <w:right w:val="none" w:sz="0" w:space="0" w:color="auto"/>
          </w:divBdr>
        </w:div>
      </w:divsChild>
    </w:div>
    <w:div w:id="739209284">
      <w:bodyDiv w:val="1"/>
      <w:marLeft w:val="0"/>
      <w:marRight w:val="0"/>
      <w:marTop w:val="0"/>
      <w:marBottom w:val="0"/>
      <w:divBdr>
        <w:top w:val="none" w:sz="0" w:space="0" w:color="auto"/>
        <w:left w:val="none" w:sz="0" w:space="0" w:color="auto"/>
        <w:bottom w:val="none" w:sz="0" w:space="0" w:color="auto"/>
        <w:right w:val="none" w:sz="0" w:space="0" w:color="auto"/>
      </w:divBdr>
    </w:div>
    <w:div w:id="936711297">
      <w:bodyDiv w:val="1"/>
      <w:marLeft w:val="0"/>
      <w:marRight w:val="0"/>
      <w:marTop w:val="0"/>
      <w:marBottom w:val="0"/>
      <w:divBdr>
        <w:top w:val="none" w:sz="0" w:space="0" w:color="auto"/>
        <w:left w:val="none" w:sz="0" w:space="0" w:color="auto"/>
        <w:bottom w:val="none" w:sz="0" w:space="0" w:color="auto"/>
        <w:right w:val="none" w:sz="0" w:space="0" w:color="auto"/>
      </w:divBdr>
    </w:div>
    <w:div w:id="972177016">
      <w:bodyDiv w:val="1"/>
      <w:marLeft w:val="0"/>
      <w:marRight w:val="0"/>
      <w:marTop w:val="0"/>
      <w:marBottom w:val="0"/>
      <w:divBdr>
        <w:top w:val="none" w:sz="0" w:space="0" w:color="auto"/>
        <w:left w:val="none" w:sz="0" w:space="0" w:color="auto"/>
        <w:bottom w:val="none" w:sz="0" w:space="0" w:color="auto"/>
        <w:right w:val="none" w:sz="0" w:space="0" w:color="auto"/>
      </w:divBdr>
      <w:divsChild>
        <w:div w:id="160003906">
          <w:marLeft w:val="0"/>
          <w:marRight w:val="0"/>
          <w:marTop w:val="0"/>
          <w:marBottom w:val="0"/>
          <w:divBdr>
            <w:top w:val="none" w:sz="0" w:space="0" w:color="auto"/>
            <w:left w:val="none" w:sz="0" w:space="0" w:color="auto"/>
            <w:bottom w:val="none" w:sz="0" w:space="0" w:color="auto"/>
            <w:right w:val="none" w:sz="0" w:space="0" w:color="auto"/>
          </w:divBdr>
        </w:div>
      </w:divsChild>
    </w:div>
    <w:div w:id="981694807">
      <w:bodyDiv w:val="1"/>
      <w:marLeft w:val="0"/>
      <w:marRight w:val="0"/>
      <w:marTop w:val="0"/>
      <w:marBottom w:val="0"/>
      <w:divBdr>
        <w:top w:val="none" w:sz="0" w:space="0" w:color="auto"/>
        <w:left w:val="none" w:sz="0" w:space="0" w:color="auto"/>
        <w:bottom w:val="none" w:sz="0" w:space="0" w:color="auto"/>
        <w:right w:val="none" w:sz="0" w:space="0" w:color="auto"/>
      </w:divBdr>
      <w:divsChild>
        <w:div w:id="2054113603">
          <w:marLeft w:val="0"/>
          <w:marRight w:val="0"/>
          <w:marTop w:val="0"/>
          <w:marBottom w:val="0"/>
          <w:divBdr>
            <w:top w:val="none" w:sz="0" w:space="0" w:color="auto"/>
            <w:left w:val="none" w:sz="0" w:space="0" w:color="auto"/>
            <w:bottom w:val="none" w:sz="0" w:space="0" w:color="auto"/>
            <w:right w:val="none" w:sz="0" w:space="0" w:color="auto"/>
          </w:divBdr>
        </w:div>
      </w:divsChild>
    </w:div>
    <w:div w:id="983242486">
      <w:bodyDiv w:val="1"/>
      <w:marLeft w:val="0"/>
      <w:marRight w:val="0"/>
      <w:marTop w:val="0"/>
      <w:marBottom w:val="0"/>
      <w:divBdr>
        <w:top w:val="none" w:sz="0" w:space="0" w:color="auto"/>
        <w:left w:val="none" w:sz="0" w:space="0" w:color="auto"/>
        <w:bottom w:val="none" w:sz="0" w:space="0" w:color="auto"/>
        <w:right w:val="none" w:sz="0" w:space="0" w:color="auto"/>
      </w:divBdr>
      <w:divsChild>
        <w:div w:id="95711078">
          <w:marLeft w:val="0"/>
          <w:marRight w:val="0"/>
          <w:marTop w:val="0"/>
          <w:marBottom w:val="0"/>
          <w:divBdr>
            <w:top w:val="none" w:sz="0" w:space="0" w:color="auto"/>
            <w:left w:val="none" w:sz="0" w:space="0" w:color="auto"/>
            <w:bottom w:val="none" w:sz="0" w:space="0" w:color="auto"/>
            <w:right w:val="none" w:sz="0" w:space="0" w:color="auto"/>
          </w:divBdr>
        </w:div>
        <w:div w:id="1100296394">
          <w:marLeft w:val="0"/>
          <w:marRight w:val="0"/>
          <w:marTop w:val="0"/>
          <w:marBottom w:val="0"/>
          <w:divBdr>
            <w:top w:val="none" w:sz="0" w:space="0" w:color="auto"/>
            <w:left w:val="none" w:sz="0" w:space="0" w:color="auto"/>
            <w:bottom w:val="none" w:sz="0" w:space="0" w:color="auto"/>
            <w:right w:val="none" w:sz="0" w:space="0" w:color="auto"/>
          </w:divBdr>
        </w:div>
        <w:div w:id="1572497784">
          <w:marLeft w:val="0"/>
          <w:marRight w:val="0"/>
          <w:marTop w:val="0"/>
          <w:marBottom w:val="0"/>
          <w:divBdr>
            <w:top w:val="none" w:sz="0" w:space="0" w:color="auto"/>
            <w:left w:val="none" w:sz="0" w:space="0" w:color="auto"/>
            <w:bottom w:val="none" w:sz="0" w:space="0" w:color="auto"/>
            <w:right w:val="none" w:sz="0" w:space="0" w:color="auto"/>
          </w:divBdr>
        </w:div>
      </w:divsChild>
    </w:div>
    <w:div w:id="1020935159">
      <w:bodyDiv w:val="1"/>
      <w:marLeft w:val="0"/>
      <w:marRight w:val="0"/>
      <w:marTop w:val="0"/>
      <w:marBottom w:val="0"/>
      <w:divBdr>
        <w:top w:val="none" w:sz="0" w:space="0" w:color="auto"/>
        <w:left w:val="none" w:sz="0" w:space="0" w:color="auto"/>
        <w:bottom w:val="none" w:sz="0" w:space="0" w:color="auto"/>
        <w:right w:val="none" w:sz="0" w:space="0" w:color="auto"/>
      </w:divBdr>
    </w:div>
    <w:div w:id="1442653130">
      <w:bodyDiv w:val="1"/>
      <w:marLeft w:val="0"/>
      <w:marRight w:val="0"/>
      <w:marTop w:val="0"/>
      <w:marBottom w:val="0"/>
      <w:divBdr>
        <w:top w:val="none" w:sz="0" w:space="0" w:color="auto"/>
        <w:left w:val="none" w:sz="0" w:space="0" w:color="auto"/>
        <w:bottom w:val="none" w:sz="0" w:space="0" w:color="auto"/>
        <w:right w:val="none" w:sz="0" w:space="0" w:color="auto"/>
      </w:divBdr>
    </w:div>
    <w:div w:id="1492864635">
      <w:bodyDiv w:val="1"/>
      <w:marLeft w:val="0"/>
      <w:marRight w:val="0"/>
      <w:marTop w:val="0"/>
      <w:marBottom w:val="0"/>
      <w:divBdr>
        <w:top w:val="none" w:sz="0" w:space="0" w:color="auto"/>
        <w:left w:val="none" w:sz="0" w:space="0" w:color="auto"/>
        <w:bottom w:val="none" w:sz="0" w:space="0" w:color="auto"/>
        <w:right w:val="none" w:sz="0" w:space="0" w:color="auto"/>
      </w:divBdr>
    </w:div>
    <w:div w:id="1670866617">
      <w:bodyDiv w:val="1"/>
      <w:marLeft w:val="0"/>
      <w:marRight w:val="0"/>
      <w:marTop w:val="0"/>
      <w:marBottom w:val="0"/>
      <w:divBdr>
        <w:top w:val="none" w:sz="0" w:space="0" w:color="auto"/>
        <w:left w:val="none" w:sz="0" w:space="0" w:color="auto"/>
        <w:bottom w:val="none" w:sz="0" w:space="0" w:color="auto"/>
        <w:right w:val="none" w:sz="0" w:space="0" w:color="auto"/>
      </w:divBdr>
    </w:div>
    <w:div w:id="1703440540">
      <w:bodyDiv w:val="1"/>
      <w:marLeft w:val="0"/>
      <w:marRight w:val="0"/>
      <w:marTop w:val="0"/>
      <w:marBottom w:val="0"/>
      <w:divBdr>
        <w:top w:val="none" w:sz="0" w:space="0" w:color="auto"/>
        <w:left w:val="none" w:sz="0" w:space="0" w:color="auto"/>
        <w:bottom w:val="none" w:sz="0" w:space="0" w:color="auto"/>
        <w:right w:val="none" w:sz="0" w:space="0" w:color="auto"/>
      </w:divBdr>
    </w:div>
    <w:div w:id="1740443571">
      <w:bodyDiv w:val="1"/>
      <w:marLeft w:val="0"/>
      <w:marRight w:val="0"/>
      <w:marTop w:val="0"/>
      <w:marBottom w:val="0"/>
      <w:divBdr>
        <w:top w:val="none" w:sz="0" w:space="0" w:color="auto"/>
        <w:left w:val="none" w:sz="0" w:space="0" w:color="auto"/>
        <w:bottom w:val="none" w:sz="0" w:space="0" w:color="auto"/>
        <w:right w:val="none" w:sz="0" w:space="0" w:color="auto"/>
      </w:divBdr>
      <w:divsChild>
        <w:div w:id="1669942690">
          <w:marLeft w:val="0"/>
          <w:marRight w:val="0"/>
          <w:marTop w:val="0"/>
          <w:marBottom w:val="0"/>
          <w:divBdr>
            <w:top w:val="none" w:sz="0" w:space="0" w:color="auto"/>
            <w:left w:val="none" w:sz="0" w:space="0" w:color="auto"/>
            <w:bottom w:val="none" w:sz="0" w:space="0" w:color="auto"/>
            <w:right w:val="none" w:sz="0" w:space="0" w:color="auto"/>
          </w:divBdr>
        </w:div>
      </w:divsChild>
    </w:div>
    <w:div w:id="1789859611">
      <w:bodyDiv w:val="1"/>
      <w:marLeft w:val="0"/>
      <w:marRight w:val="0"/>
      <w:marTop w:val="0"/>
      <w:marBottom w:val="0"/>
      <w:divBdr>
        <w:top w:val="none" w:sz="0" w:space="0" w:color="auto"/>
        <w:left w:val="none" w:sz="0" w:space="0" w:color="auto"/>
        <w:bottom w:val="none" w:sz="0" w:space="0" w:color="auto"/>
        <w:right w:val="none" w:sz="0" w:space="0" w:color="auto"/>
      </w:divBdr>
    </w:div>
    <w:div w:id="1868789519">
      <w:bodyDiv w:val="1"/>
      <w:marLeft w:val="0"/>
      <w:marRight w:val="0"/>
      <w:marTop w:val="0"/>
      <w:marBottom w:val="0"/>
      <w:divBdr>
        <w:top w:val="none" w:sz="0" w:space="0" w:color="auto"/>
        <w:left w:val="none" w:sz="0" w:space="0" w:color="auto"/>
        <w:bottom w:val="none" w:sz="0" w:space="0" w:color="auto"/>
        <w:right w:val="none" w:sz="0" w:space="0" w:color="auto"/>
      </w:divBdr>
    </w:div>
    <w:div w:id="1873957716">
      <w:bodyDiv w:val="1"/>
      <w:marLeft w:val="0"/>
      <w:marRight w:val="0"/>
      <w:marTop w:val="0"/>
      <w:marBottom w:val="0"/>
      <w:divBdr>
        <w:top w:val="none" w:sz="0" w:space="0" w:color="auto"/>
        <w:left w:val="none" w:sz="0" w:space="0" w:color="auto"/>
        <w:bottom w:val="none" w:sz="0" w:space="0" w:color="auto"/>
        <w:right w:val="none" w:sz="0" w:space="0" w:color="auto"/>
      </w:divBdr>
    </w:div>
    <w:div w:id="2008900646">
      <w:bodyDiv w:val="1"/>
      <w:marLeft w:val="0"/>
      <w:marRight w:val="0"/>
      <w:marTop w:val="0"/>
      <w:marBottom w:val="0"/>
      <w:divBdr>
        <w:top w:val="none" w:sz="0" w:space="0" w:color="auto"/>
        <w:left w:val="none" w:sz="0" w:space="0" w:color="auto"/>
        <w:bottom w:val="none" w:sz="0" w:space="0" w:color="auto"/>
        <w:right w:val="none" w:sz="0" w:space="0" w:color="auto"/>
      </w:divBdr>
    </w:div>
    <w:div w:id="20539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TG\Presse\2018\Pressemeldungen%20OTG\PM_Barrierefreiheit\PM_OTG_Vorlage_abSept2018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24049-1BCB-4A07-80A3-7975D34A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PM_OTG_Vorlage_abSept2018_neu</Template>
  <TotalTime>0</TotalTime>
  <Pages>2</Pages>
  <Words>560</Words>
  <Characters>3533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 Leverenz</dc:creator>
  <cp:lastModifiedBy>Wiebke Leverenz</cp:lastModifiedBy>
  <cp:revision>73</cp:revision>
  <cp:lastPrinted>2020-12-15T12:09:00Z</cp:lastPrinted>
  <dcterms:created xsi:type="dcterms:W3CDTF">2020-06-02T12:41:00Z</dcterms:created>
  <dcterms:modified xsi:type="dcterms:W3CDTF">2020-12-16T09:45:00Z</dcterms:modified>
</cp:coreProperties>
</file>