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8E" w:rsidRDefault="008D62E4" w:rsidP="00D23B57">
      <w:pPr>
        <w:rPr>
          <w:rFonts w:ascii="Open Sans" w:hAnsi="Open Sans" w:cs="Open Sans"/>
          <w:b/>
          <w:sz w:val="28"/>
          <w:szCs w:val="28"/>
          <w:lang w:eastAsia="en-US"/>
        </w:rPr>
      </w:pPr>
      <w:r>
        <w:rPr>
          <w:rFonts w:ascii="Open Sans" w:hAnsi="Open Sans" w:cs="Open Sans"/>
          <w:b/>
          <w:sz w:val="28"/>
          <w:szCs w:val="28"/>
          <w:lang w:eastAsia="en-US"/>
        </w:rPr>
        <w:t xml:space="preserve">Neue Urlaubskataloge für Ostfriesland </w:t>
      </w:r>
      <w:r w:rsidR="003D5337">
        <w:rPr>
          <w:rFonts w:ascii="Open Sans" w:hAnsi="Open Sans" w:cs="Open Sans"/>
          <w:b/>
          <w:sz w:val="28"/>
          <w:szCs w:val="28"/>
          <w:lang w:eastAsia="en-US"/>
        </w:rPr>
        <w:t>202</w:t>
      </w:r>
      <w:r w:rsidR="003E4D00">
        <w:rPr>
          <w:rFonts w:ascii="Open Sans" w:hAnsi="Open Sans" w:cs="Open Sans"/>
          <w:b/>
          <w:sz w:val="28"/>
          <w:szCs w:val="28"/>
          <w:lang w:eastAsia="en-US"/>
        </w:rPr>
        <w:t>2</w:t>
      </w:r>
      <w:r w:rsidR="001B7F8E">
        <w:rPr>
          <w:rFonts w:ascii="Open Sans" w:hAnsi="Open Sans" w:cs="Open Sans"/>
          <w:b/>
          <w:sz w:val="28"/>
          <w:szCs w:val="28"/>
          <w:lang w:eastAsia="en-US"/>
        </w:rPr>
        <w:t xml:space="preserve"> </w:t>
      </w:r>
      <w:r w:rsidR="00B721EC">
        <w:rPr>
          <w:rFonts w:ascii="Open Sans" w:hAnsi="Open Sans" w:cs="Open Sans"/>
          <w:b/>
          <w:sz w:val="28"/>
          <w:szCs w:val="28"/>
          <w:lang w:eastAsia="en-US"/>
        </w:rPr>
        <w:t>veröffentlicht</w:t>
      </w:r>
    </w:p>
    <w:p w:rsidR="001B7F8E" w:rsidRDefault="001B7F8E" w:rsidP="00D23B57">
      <w:pPr>
        <w:rPr>
          <w:rFonts w:ascii="Open Sans" w:hAnsi="Open Sans" w:cs="Open Sans"/>
          <w:b/>
          <w:sz w:val="28"/>
          <w:szCs w:val="28"/>
          <w:lang w:eastAsia="en-US"/>
        </w:rPr>
      </w:pPr>
    </w:p>
    <w:p w:rsidR="00104B30" w:rsidRPr="00E8645A" w:rsidRDefault="00FA72BA" w:rsidP="00104B30">
      <w:pPr>
        <w:rPr>
          <w:rFonts w:ascii="Open Sans" w:hAnsi="Open Sans" w:cs="Open Sans"/>
          <w:sz w:val="21"/>
          <w:szCs w:val="21"/>
          <w:lang w:eastAsia="en-US"/>
        </w:rPr>
      </w:pPr>
      <w:r w:rsidRPr="0051649A">
        <w:rPr>
          <w:rFonts w:ascii="Open Sans" w:hAnsi="Open Sans" w:cs="Open Sans"/>
          <w:b/>
          <w:sz w:val="21"/>
          <w:szCs w:val="21"/>
          <w:lang w:eastAsia="en-US"/>
        </w:rPr>
        <w:t xml:space="preserve">Leer, </w:t>
      </w:r>
      <w:r w:rsidR="00702AE9">
        <w:rPr>
          <w:rFonts w:ascii="Open Sans" w:hAnsi="Open Sans" w:cs="Open Sans"/>
          <w:b/>
          <w:sz w:val="21"/>
          <w:szCs w:val="21"/>
          <w:lang w:eastAsia="en-US"/>
        </w:rPr>
        <w:t>1</w:t>
      </w:r>
      <w:r w:rsidR="00201762">
        <w:rPr>
          <w:rFonts w:ascii="Open Sans" w:hAnsi="Open Sans" w:cs="Open Sans"/>
          <w:b/>
          <w:sz w:val="21"/>
          <w:szCs w:val="21"/>
          <w:lang w:eastAsia="en-US"/>
        </w:rPr>
        <w:t>7</w:t>
      </w:r>
      <w:r w:rsidR="003D5337">
        <w:rPr>
          <w:rFonts w:ascii="Open Sans" w:hAnsi="Open Sans" w:cs="Open Sans"/>
          <w:b/>
          <w:sz w:val="21"/>
          <w:szCs w:val="21"/>
          <w:lang w:eastAsia="en-US"/>
        </w:rPr>
        <w:t>. Dezember 20</w:t>
      </w:r>
      <w:r w:rsidR="003E4D00">
        <w:rPr>
          <w:rFonts w:ascii="Open Sans" w:hAnsi="Open Sans" w:cs="Open Sans"/>
          <w:b/>
          <w:sz w:val="21"/>
          <w:szCs w:val="21"/>
          <w:lang w:eastAsia="en-US"/>
        </w:rPr>
        <w:t>21</w:t>
      </w:r>
      <w:r w:rsidR="00DB660B" w:rsidRPr="0051649A">
        <w:rPr>
          <w:rFonts w:ascii="Open Sans" w:hAnsi="Open Sans" w:cs="Open Sans"/>
          <w:b/>
          <w:sz w:val="21"/>
          <w:szCs w:val="21"/>
          <w:lang w:eastAsia="en-US"/>
        </w:rPr>
        <w:t xml:space="preserve"> </w:t>
      </w:r>
      <w:r w:rsidR="00DA37A5" w:rsidRPr="0051649A">
        <w:rPr>
          <w:rFonts w:ascii="Open Sans" w:hAnsi="Open Sans" w:cs="Open Sans"/>
          <w:sz w:val="21"/>
          <w:szCs w:val="21"/>
          <w:lang w:eastAsia="en-US"/>
        </w:rPr>
        <w:t xml:space="preserve">Pünktlich zum Jahresende </w:t>
      </w:r>
      <w:r w:rsidR="002D2C46">
        <w:rPr>
          <w:rFonts w:ascii="Open Sans" w:hAnsi="Open Sans" w:cs="Open Sans"/>
          <w:sz w:val="21"/>
          <w:szCs w:val="21"/>
          <w:lang w:eastAsia="en-US"/>
        </w:rPr>
        <w:t xml:space="preserve">und in frischem Design </w:t>
      </w:r>
      <w:r w:rsidR="00E8645A" w:rsidRPr="0051649A">
        <w:rPr>
          <w:rFonts w:ascii="Open Sans" w:hAnsi="Open Sans" w:cs="Open Sans"/>
          <w:sz w:val="21"/>
          <w:szCs w:val="21"/>
          <w:lang w:eastAsia="en-US"/>
        </w:rPr>
        <w:t xml:space="preserve">veröffentlicht die Ostfriesland Tourismus GmbH </w:t>
      </w:r>
      <w:r w:rsidR="00D26AAE" w:rsidRPr="0051649A">
        <w:rPr>
          <w:rFonts w:ascii="Open Sans" w:hAnsi="Open Sans" w:cs="Open Sans"/>
          <w:sz w:val="21"/>
          <w:szCs w:val="21"/>
          <w:lang w:eastAsia="en-US"/>
        </w:rPr>
        <w:t xml:space="preserve">(OTG) </w:t>
      </w:r>
      <w:r w:rsidR="003D5337">
        <w:rPr>
          <w:rFonts w:ascii="Open Sans" w:hAnsi="Open Sans" w:cs="Open Sans"/>
          <w:sz w:val="21"/>
          <w:szCs w:val="21"/>
          <w:lang w:eastAsia="en-US"/>
        </w:rPr>
        <w:t>die neuen Magazine für 202</w:t>
      </w:r>
      <w:r w:rsidR="003E4D00">
        <w:rPr>
          <w:rFonts w:ascii="Open Sans" w:hAnsi="Open Sans" w:cs="Open Sans"/>
          <w:sz w:val="21"/>
          <w:szCs w:val="21"/>
          <w:lang w:eastAsia="en-US"/>
        </w:rPr>
        <w:t>2</w:t>
      </w:r>
      <w:r w:rsidR="00DA37A5" w:rsidRPr="0051649A">
        <w:rPr>
          <w:rFonts w:ascii="Open Sans" w:hAnsi="Open Sans" w:cs="Open Sans"/>
          <w:sz w:val="21"/>
          <w:szCs w:val="21"/>
          <w:lang w:eastAsia="en-US"/>
        </w:rPr>
        <w:t xml:space="preserve">. </w:t>
      </w:r>
      <w:r w:rsidR="005432C6">
        <w:rPr>
          <w:rFonts w:ascii="Open Sans" w:hAnsi="Open Sans" w:cs="Open Sans"/>
          <w:sz w:val="21"/>
          <w:szCs w:val="21"/>
          <w:lang w:eastAsia="en-US"/>
        </w:rPr>
        <w:t>Der Reiseschmöker</w:t>
      </w:r>
      <w:r w:rsidR="003D5337">
        <w:rPr>
          <w:rFonts w:ascii="Open Sans" w:hAnsi="Open Sans" w:cs="Open Sans"/>
          <w:sz w:val="21"/>
          <w:szCs w:val="21"/>
          <w:lang w:eastAsia="en-US"/>
        </w:rPr>
        <w:t xml:space="preserve"> und der Radkatalog </w:t>
      </w:r>
      <w:r w:rsidR="00996B81" w:rsidRPr="0051649A">
        <w:rPr>
          <w:rFonts w:ascii="Open Sans" w:hAnsi="Open Sans" w:cs="Open Sans"/>
          <w:sz w:val="21"/>
          <w:szCs w:val="21"/>
          <w:lang w:eastAsia="en-US"/>
        </w:rPr>
        <w:t xml:space="preserve">präsentieren die Urlaubsregion Ostfriesland </w:t>
      </w:r>
      <w:r w:rsidR="00D26AAE" w:rsidRPr="0051649A">
        <w:rPr>
          <w:rFonts w:ascii="Open Sans" w:hAnsi="Open Sans" w:cs="Open Sans"/>
          <w:sz w:val="21"/>
          <w:szCs w:val="21"/>
          <w:lang w:eastAsia="en-US"/>
        </w:rPr>
        <w:t xml:space="preserve">und </w:t>
      </w:r>
      <w:r w:rsidR="00E8645A" w:rsidRPr="0051649A">
        <w:rPr>
          <w:rFonts w:ascii="Open Sans" w:hAnsi="Open Sans" w:cs="Open Sans"/>
          <w:sz w:val="21"/>
          <w:szCs w:val="21"/>
          <w:lang w:eastAsia="en-US"/>
        </w:rPr>
        <w:t xml:space="preserve">unterstützen den Gast bei seiner </w:t>
      </w:r>
      <w:r w:rsidR="00D26AAE" w:rsidRPr="0051649A">
        <w:rPr>
          <w:rFonts w:ascii="Open Sans" w:hAnsi="Open Sans" w:cs="Open Sans"/>
          <w:sz w:val="21"/>
          <w:szCs w:val="21"/>
          <w:lang w:eastAsia="en-US"/>
        </w:rPr>
        <w:t>Reise</w:t>
      </w:r>
      <w:r w:rsidR="00E8645A" w:rsidRPr="0051649A">
        <w:rPr>
          <w:rFonts w:ascii="Open Sans" w:hAnsi="Open Sans" w:cs="Open Sans"/>
          <w:sz w:val="21"/>
          <w:szCs w:val="21"/>
          <w:lang w:eastAsia="en-US"/>
        </w:rPr>
        <w:t>planung</w:t>
      </w:r>
      <w:r w:rsidR="00996B81" w:rsidRPr="0051649A">
        <w:rPr>
          <w:rFonts w:ascii="Open Sans" w:hAnsi="Open Sans" w:cs="Open Sans"/>
          <w:sz w:val="21"/>
          <w:szCs w:val="21"/>
          <w:lang w:eastAsia="en-US"/>
        </w:rPr>
        <w:t xml:space="preserve">. </w:t>
      </w:r>
      <w:r w:rsidR="00D26AAE" w:rsidRPr="0051649A">
        <w:rPr>
          <w:rFonts w:ascii="Open Sans" w:hAnsi="Open Sans" w:cs="Open Sans"/>
          <w:sz w:val="21"/>
          <w:szCs w:val="21"/>
          <w:lang w:eastAsia="en-US"/>
        </w:rPr>
        <w:t>„</w:t>
      </w:r>
      <w:r w:rsidR="00996B81" w:rsidRPr="0051649A">
        <w:rPr>
          <w:rFonts w:ascii="Open Sans" w:hAnsi="Open Sans" w:cs="Open Sans"/>
          <w:sz w:val="21"/>
          <w:szCs w:val="21"/>
          <w:lang w:eastAsia="en-US"/>
        </w:rPr>
        <w:t xml:space="preserve">Mit unseren neuen </w:t>
      </w:r>
      <w:r w:rsidR="00D26AAE" w:rsidRPr="0051649A">
        <w:rPr>
          <w:rFonts w:ascii="Open Sans" w:hAnsi="Open Sans" w:cs="Open Sans"/>
          <w:sz w:val="21"/>
          <w:szCs w:val="21"/>
          <w:lang w:eastAsia="en-US"/>
        </w:rPr>
        <w:t>Katalogen</w:t>
      </w:r>
      <w:r w:rsidR="00996B81" w:rsidRPr="0051649A">
        <w:rPr>
          <w:rFonts w:ascii="Open Sans" w:hAnsi="Open Sans" w:cs="Open Sans"/>
          <w:sz w:val="21"/>
          <w:szCs w:val="21"/>
          <w:lang w:eastAsia="en-US"/>
        </w:rPr>
        <w:t xml:space="preserve"> </w:t>
      </w:r>
      <w:r w:rsidR="00D26AAE" w:rsidRPr="0051649A">
        <w:rPr>
          <w:rFonts w:ascii="Open Sans" w:hAnsi="Open Sans" w:cs="Open Sans"/>
          <w:sz w:val="21"/>
          <w:szCs w:val="21"/>
          <w:lang w:eastAsia="en-US"/>
        </w:rPr>
        <w:t xml:space="preserve">nehmen wir unsere Gäste auf Entdeckungsreise durch Ostfriesland. </w:t>
      </w:r>
      <w:r w:rsidR="00D26AAE" w:rsidRPr="0051649A">
        <w:rPr>
          <w:rFonts w:ascii="Open Sans" w:hAnsi="Open Sans" w:cs="Open Sans"/>
          <w:sz w:val="21"/>
          <w:szCs w:val="21"/>
        </w:rPr>
        <w:t xml:space="preserve">Neben bekannten Highlights verraten wir natürlich auch einige Geheimtipps aus der Region“, </w:t>
      </w:r>
      <w:r w:rsidR="00073BD0">
        <w:rPr>
          <w:rFonts w:ascii="Open Sans" w:hAnsi="Open Sans" w:cs="Open Sans"/>
          <w:sz w:val="21"/>
          <w:szCs w:val="21"/>
        </w:rPr>
        <w:t>berichtet</w:t>
      </w:r>
      <w:r w:rsidR="00D26AAE" w:rsidRPr="0051649A">
        <w:rPr>
          <w:rFonts w:ascii="Open Sans" w:hAnsi="Open Sans" w:cs="Open Sans"/>
          <w:sz w:val="21"/>
          <w:szCs w:val="21"/>
        </w:rPr>
        <w:t xml:space="preserve"> </w:t>
      </w:r>
      <w:r w:rsidR="00CB4DB4">
        <w:rPr>
          <w:rFonts w:ascii="Open Sans" w:hAnsi="Open Sans" w:cs="Open Sans"/>
          <w:sz w:val="21"/>
          <w:szCs w:val="21"/>
        </w:rPr>
        <w:t xml:space="preserve">Imke Wemken, </w:t>
      </w:r>
      <w:r w:rsidR="00D26AAE" w:rsidRPr="0051649A">
        <w:rPr>
          <w:rFonts w:ascii="Open Sans" w:hAnsi="Open Sans" w:cs="Open Sans"/>
          <w:sz w:val="21"/>
          <w:szCs w:val="21"/>
        </w:rPr>
        <w:t xml:space="preserve">Geschäftsführerin der OTG. </w:t>
      </w:r>
      <w:r w:rsidR="00104B30" w:rsidRPr="00E8645A">
        <w:rPr>
          <w:rFonts w:ascii="Open Sans" w:hAnsi="Open Sans" w:cs="Open Sans"/>
          <w:sz w:val="21"/>
          <w:szCs w:val="21"/>
          <w:lang w:eastAsia="en-US"/>
        </w:rPr>
        <w:t xml:space="preserve">Ab sofort können die Magazine kostenlos </w:t>
      </w:r>
      <w:r w:rsidR="00104B30" w:rsidRPr="00E8645A">
        <w:rPr>
          <w:rFonts w:ascii="Open Sans" w:hAnsi="Open Sans" w:cs="Open Sans"/>
          <w:sz w:val="21"/>
          <w:szCs w:val="21"/>
        </w:rPr>
        <w:t xml:space="preserve">unter 04 91 / 91 96 96 60 und auf </w:t>
      </w:r>
      <w:hyperlink r:id="rId8" w:history="1">
        <w:r w:rsidR="00104B30" w:rsidRPr="00E8645A">
          <w:rPr>
            <w:rStyle w:val="Hyperlink"/>
            <w:rFonts w:ascii="Open Sans" w:hAnsi="Open Sans" w:cs="Open Sans"/>
            <w:sz w:val="21"/>
            <w:szCs w:val="21"/>
            <w:lang w:eastAsia="en-US"/>
          </w:rPr>
          <w:t>www.ostfriesland.travel</w:t>
        </w:r>
      </w:hyperlink>
      <w:r w:rsidR="00104B30" w:rsidRPr="00E8645A">
        <w:rPr>
          <w:rFonts w:ascii="Open Sans" w:hAnsi="Open Sans" w:cs="Open Sans"/>
          <w:sz w:val="21"/>
          <w:szCs w:val="21"/>
          <w:lang w:eastAsia="en-US"/>
        </w:rPr>
        <w:t xml:space="preserve"> </w:t>
      </w:r>
      <w:r w:rsidR="00104B30">
        <w:rPr>
          <w:rFonts w:ascii="Open Sans" w:hAnsi="Open Sans" w:cs="Open Sans"/>
          <w:sz w:val="21"/>
          <w:szCs w:val="21"/>
          <w:lang w:eastAsia="en-US"/>
        </w:rPr>
        <w:t xml:space="preserve">bestellt </w:t>
      </w:r>
      <w:r w:rsidR="00104B30" w:rsidRPr="00E8645A">
        <w:rPr>
          <w:rFonts w:ascii="Open Sans" w:hAnsi="Open Sans" w:cs="Open Sans"/>
          <w:sz w:val="21"/>
          <w:szCs w:val="21"/>
          <w:lang w:eastAsia="en-US"/>
        </w:rPr>
        <w:t xml:space="preserve">oder online durchgeblättert werden. </w:t>
      </w:r>
    </w:p>
    <w:p w:rsidR="00996B81" w:rsidRDefault="00996B81" w:rsidP="00E8645A">
      <w:pPr>
        <w:rPr>
          <w:rFonts w:ascii="Open Sans" w:hAnsi="Open Sans" w:cs="Open Sans"/>
          <w:sz w:val="21"/>
          <w:szCs w:val="21"/>
          <w:lang w:eastAsia="en-US"/>
        </w:rPr>
      </w:pPr>
    </w:p>
    <w:p w:rsidR="00073BD0" w:rsidRDefault="00073BD0" w:rsidP="00E8645A">
      <w:pPr>
        <w:rPr>
          <w:rFonts w:ascii="Open Sans" w:hAnsi="Open Sans" w:cs="Open Sans"/>
          <w:sz w:val="21"/>
          <w:szCs w:val="21"/>
        </w:rPr>
      </w:pPr>
      <w:r>
        <w:rPr>
          <w:rFonts w:ascii="Open Sans" w:hAnsi="Open Sans" w:cs="Open Sans"/>
          <w:sz w:val="21"/>
          <w:szCs w:val="21"/>
        </w:rPr>
        <w:t>„</w:t>
      </w:r>
      <w:r>
        <w:rPr>
          <w:rFonts w:ascii="Open Sans" w:hAnsi="Open Sans" w:cs="Open Sans"/>
          <w:sz w:val="21"/>
          <w:szCs w:val="21"/>
        </w:rPr>
        <w:t xml:space="preserve">Keine Blume steht so sehr für Ostfriesland wie die Teerose. Vor diesem Hintergrund </w:t>
      </w:r>
      <w:r w:rsidR="0072640E">
        <w:rPr>
          <w:rFonts w:ascii="Open Sans" w:hAnsi="Open Sans" w:cs="Open Sans"/>
          <w:sz w:val="21"/>
          <w:szCs w:val="21"/>
        </w:rPr>
        <w:t xml:space="preserve">haben wir </w:t>
      </w:r>
      <w:r>
        <w:rPr>
          <w:rFonts w:ascii="Open Sans" w:hAnsi="Open Sans" w:cs="Open Sans"/>
          <w:sz w:val="21"/>
          <w:szCs w:val="21"/>
        </w:rPr>
        <w:t>bei beiden Katalogen die Teerose auf unterschiedliche Weise in Szene gesetzt.</w:t>
      </w:r>
      <w:r>
        <w:rPr>
          <w:rFonts w:ascii="Open Sans" w:hAnsi="Open Sans" w:cs="Open Sans"/>
          <w:sz w:val="21"/>
          <w:szCs w:val="21"/>
        </w:rPr>
        <w:t xml:space="preserve"> </w:t>
      </w:r>
      <w:r w:rsidR="0072640E">
        <w:rPr>
          <w:rFonts w:ascii="Open Sans" w:hAnsi="Open Sans" w:cs="Open Sans"/>
          <w:sz w:val="21"/>
          <w:szCs w:val="21"/>
        </w:rPr>
        <w:t xml:space="preserve">Eine Besonderheit ist auch, dass wir individuelle Illustrationen für unsere Inhaltsseiten entwickelt haben. Damit vermitteln wir unsere Themen </w:t>
      </w:r>
      <w:r w:rsidR="003F22BF">
        <w:rPr>
          <w:rFonts w:ascii="Open Sans" w:hAnsi="Open Sans" w:cs="Open Sans"/>
          <w:sz w:val="21"/>
          <w:szCs w:val="21"/>
        </w:rPr>
        <w:t>auf unterhaltsame</w:t>
      </w:r>
      <w:bookmarkStart w:id="0" w:name="_GoBack"/>
      <w:bookmarkEnd w:id="0"/>
      <w:r w:rsidR="0072640E">
        <w:rPr>
          <w:rFonts w:ascii="Open Sans" w:hAnsi="Open Sans" w:cs="Open Sans"/>
          <w:sz w:val="21"/>
          <w:szCs w:val="21"/>
        </w:rPr>
        <w:t xml:space="preserve"> Art und bleiben dabei vielleicht noch einmal mehr im Gedächtnis unserer Leser hängen</w:t>
      </w:r>
      <w:r w:rsidR="00C00C3E">
        <w:rPr>
          <w:rFonts w:ascii="Open Sans" w:hAnsi="Open Sans" w:cs="Open Sans"/>
          <w:sz w:val="21"/>
          <w:szCs w:val="21"/>
        </w:rPr>
        <w:t>“</w:t>
      </w:r>
      <w:r w:rsidR="0072640E">
        <w:rPr>
          <w:rFonts w:ascii="Open Sans" w:hAnsi="Open Sans" w:cs="Open Sans"/>
          <w:sz w:val="21"/>
          <w:szCs w:val="21"/>
        </w:rPr>
        <w:t xml:space="preserve">, erklärt Silvia Müller, Themenmanagerin für den Radtourismus bei der OTG. </w:t>
      </w:r>
    </w:p>
    <w:p w:rsidR="00073BD0" w:rsidRPr="0051649A" w:rsidRDefault="00073BD0" w:rsidP="00E8645A">
      <w:pPr>
        <w:rPr>
          <w:rFonts w:ascii="Open Sans" w:hAnsi="Open Sans" w:cs="Open Sans"/>
          <w:sz w:val="21"/>
          <w:szCs w:val="21"/>
          <w:lang w:eastAsia="en-US"/>
        </w:rPr>
      </w:pPr>
    </w:p>
    <w:p w:rsidR="00996B81" w:rsidRPr="0051649A" w:rsidRDefault="006C1307" w:rsidP="00E8645A">
      <w:pPr>
        <w:rPr>
          <w:rFonts w:ascii="Open Sans" w:hAnsi="Open Sans" w:cs="Open Sans"/>
          <w:b/>
          <w:sz w:val="21"/>
          <w:szCs w:val="21"/>
          <w:lang w:eastAsia="en-US"/>
        </w:rPr>
      </w:pPr>
      <w:r>
        <w:rPr>
          <w:rFonts w:ascii="Open Sans" w:hAnsi="Open Sans" w:cs="Open Sans"/>
          <w:b/>
          <w:sz w:val="21"/>
          <w:szCs w:val="21"/>
          <w:lang w:eastAsia="en-US"/>
        </w:rPr>
        <w:t>Urlaubsinspirationen</w:t>
      </w:r>
      <w:r w:rsidR="00886AF4">
        <w:rPr>
          <w:rFonts w:ascii="Open Sans" w:hAnsi="Open Sans" w:cs="Open Sans"/>
          <w:b/>
          <w:sz w:val="21"/>
          <w:szCs w:val="21"/>
          <w:lang w:eastAsia="en-US"/>
        </w:rPr>
        <w:t xml:space="preserve"> im Reiseschmöker</w:t>
      </w:r>
    </w:p>
    <w:p w:rsidR="007A4A03" w:rsidRPr="0051649A" w:rsidRDefault="00E44DBA" w:rsidP="00E8645A">
      <w:pPr>
        <w:rPr>
          <w:rFonts w:ascii="Open Sans" w:hAnsi="Open Sans" w:cs="Open Sans"/>
          <w:sz w:val="21"/>
          <w:szCs w:val="21"/>
        </w:rPr>
      </w:pPr>
      <w:r w:rsidRPr="0051649A">
        <w:rPr>
          <w:rFonts w:ascii="Open Sans" w:hAnsi="Open Sans" w:cs="Open Sans"/>
          <w:sz w:val="21"/>
          <w:szCs w:val="21"/>
        </w:rPr>
        <w:t xml:space="preserve">Auf insgesamt 82 Seiten </w:t>
      </w:r>
      <w:r w:rsidR="00D26AAE" w:rsidRPr="0051649A">
        <w:rPr>
          <w:rFonts w:ascii="Open Sans" w:hAnsi="Open Sans" w:cs="Open Sans"/>
          <w:sz w:val="21"/>
          <w:szCs w:val="21"/>
        </w:rPr>
        <w:t xml:space="preserve">und nach </w:t>
      </w:r>
      <w:r w:rsidR="003E4D00">
        <w:rPr>
          <w:rFonts w:ascii="Open Sans" w:hAnsi="Open Sans" w:cs="Open Sans"/>
          <w:sz w:val="21"/>
          <w:szCs w:val="21"/>
        </w:rPr>
        <w:t>Landschaftstypen sowie Themen</w:t>
      </w:r>
      <w:r w:rsidR="00D26AAE" w:rsidRPr="0051649A">
        <w:rPr>
          <w:rFonts w:ascii="Open Sans" w:hAnsi="Open Sans" w:cs="Open Sans"/>
          <w:sz w:val="21"/>
          <w:szCs w:val="21"/>
        </w:rPr>
        <w:t xml:space="preserve"> gegliedert</w:t>
      </w:r>
      <w:r w:rsidR="003F22BF">
        <w:rPr>
          <w:rFonts w:ascii="Open Sans" w:hAnsi="Open Sans" w:cs="Open Sans"/>
          <w:sz w:val="21"/>
          <w:szCs w:val="21"/>
        </w:rPr>
        <w:t>,</w:t>
      </w:r>
      <w:r w:rsidR="00D26AAE" w:rsidRPr="0051649A">
        <w:rPr>
          <w:rFonts w:ascii="Open Sans" w:hAnsi="Open Sans" w:cs="Open Sans"/>
          <w:sz w:val="21"/>
          <w:szCs w:val="21"/>
        </w:rPr>
        <w:t xml:space="preserve"> gibt </w:t>
      </w:r>
      <w:r w:rsidRPr="0051649A">
        <w:rPr>
          <w:rFonts w:ascii="Open Sans" w:hAnsi="Open Sans" w:cs="Open Sans"/>
          <w:sz w:val="21"/>
          <w:szCs w:val="21"/>
        </w:rPr>
        <w:t>der</w:t>
      </w:r>
      <w:r w:rsidR="00886AF4">
        <w:rPr>
          <w:rFonts w:ascii="Open Sans" w:hAnsi="Open Sans" w:cs="Open Sans"/>
          <w:sz w:val="21"/>
          <w:szCs w:val="21"/>
        </w:rPr>
        <w:t xml:space="preserve"> Reiseschmöker</w:t>
      </w:r>
      <w:r w:rsidRPr="0051649A">
        <w:rPr>
          <w:rFonts w:ascii="Open Sans" w:hAnsi="Open Sans" w:cs="Open Sans"/>
          <w:sz w:val="21"/>
          <w:szCs w:val="21"/>
        </w:rPr>
        <w:t xml:space="preserve"> Inspirationen für einen Urlaub in Ostfriesland</w:t>
      </w:r>
      <w:r w:rsidR="000D188C" w:rsidRPr="0051649A">
        <w:rPr>
          <w:rFonts w:ascii="Open Sans" w:hAnsi="Open Sans" w:cs="Open Sans"/>
          <w:sz w:val="21"/>
          <w:szCs w:val="21"/>
        </w:rPr>
        <w:t xml:space="preserve"> – von Aktivitäten </w:t>
      </w:r>
      <w:r w:rsidR="0051649A">
        <w:rPr>
          <w:rFonts w:ascii="Open Sans" w:hAnsi="Open Sans" w:cs="Open Sans"/>
          <w:sz w:val="21"/>
          <w:szCs w:val="21"/>
        </w:rPr>
        <w:t xml:space="preserve">für die verschiedenen Zielgruppen </w:t>
      </w:r>
      <w:r w:rsidR="000D188C" w:rsidRPr="0051649A">
        <w:rPr>
          <w:rFonts w:ascii="Open Sans" w:hAnsi="Open Sans" w:cs="Open Sans"/>
          <w:sz w:val="21"/>
          <w:szCs w:val="21"/>
        </w:rPr>
        <w:t>über Anreise bis hin zu Buchungsmöglichkeiten</w:t>
      </w:r>
      <w:r w:rsidRPr="0051649A">
        <w:rPr>
          <w:rFonts w:ascii="Open Sans" w:hAnsi="Open Sans" w:cs="Open Sans"/>
          <w:sz w:val="21"/>
          <w:szCs w:val="21"/>
        </w:rPr>
        <w:t xml:space="preserve">. </w:t>
      </w:r>
      <w:r w:rsidR="0051649A">
        <w:rPr>
          <w:rFonts w:ascii="Open Sans" w:hAnsi="Open Sans" w:cs="Open Sans"/>
          <w:sz w:val="21"/>
          <w:szCs w:val="21"/>
        </w:rPr>
        <w:t xml:space="preserve">Ein besonderes Augenmerk liegt auf den typischen Besonderheiten Ostfrieslands. </w:t>
      </w:r>
      <w:r w:rsidR="000D188C" w:rsidRPr="0051649A">
        <w:rPr>
          <w:rFonts w:ascii="Open Sans" w:hAnsi="Open Sans" w:cs="Open Sans"/>
          <w:bCs/>
          <w:sz w:val="21"/>
          <w:szCs w:val="21"/>
        </w:rPr>
        <w:t>Neben den schönsten Ausflugstipps erfährt der Leser alles Wissenswerte</w:t>
      </w:r>
      <w:r w:rsidR="00A96210">
        <w:rPr>
          <w:rFonts w:ascii="Open Sans" w:hAnsi="Open Sans" w:cs="Open Sans"/>
          <w:bCs/>
          <w:sz w:val="21"/>
          <w:szCs w:val="21"/>
        </w:rPr>
        <w:t xml:space="preserve"> und Neuigkeiten in</w:t>
      </w:r>
      <w:r w:rsidR="000D188C" w:rsidRPr="0051649A">
        <w:rPr>
          <w:rFonts w:ascii="Open Sans" w:hAnsi="Open Sans" w:cs="Open Sans"/>
          <w:bCs/>
          <w:sz w:val="21"/>
          <w:szCs w:val="21"/>
        </w:rPr>
        <w:t xml:space="preserve"> Ostfriesland. </w:t>
      </w:r>
      <w:r w:rsidRPr="0051649A">
        <w:rPr>
          <w:rFonts w:ascii="Open Sans" w:hAnsi="Open Sans" w:cs="Open Sans"/>
          <w:sz w:val="21"/>
          <w:szCs w:val="21"/>
        </w:rPr>
        <w:t>Ergänzt wird der Reise</w:t>
      </w:r>
      <w:r w:rsidR="000D601C">
        <w:rPr>
          <w:rFonts w:ascii="Open Sans" w:hAnsi="Open Sans" w:cs="Open Sans"/>
          <w:sz w:val="21"/>
          <w:szCs w:val="21"/>
        </w:rPr>
        <w:t>schmöker</w:t>
      </w:r>
      <w:r w:rsidRPr="0051649A">
        <w:rPr>
          <w:rFonts w:ascii="Open Sans" w:hAnsi="Open Sans" w:cs="Open Sans"/>
          <w:sz w:val="21"/>
          <w:szCs w:val="21"/>
        </w:rPr>
        <w:t xml:space="preserve"> um eine herausnehmbare Übersichtskarte </w:t>
      </w:r>
      <w:r w:rsidR="00A96210">
        <w:rPr>
          <w:rFonts w:ascii="Open Sans" w:hAnsi="Open Sans" w:cs="Open Sans"/>
          <w:sz w:val="21"/>
          <w:szCs w:val="21"/>
        </w:rPr>
        <w:t>und</w:t>
      </w:r>
      <w:r w:rsidRPr="0051649A">
        <w:rPr>
          <w:rFonts w:ascii="Open Sans" w:hAnsi="Open Sans" w:cs="Open Sans"/>
          <w:sz w:val="21"/>
          <w:szCs w:val="21"/>
        </w:rPr>
        <w:t xml:space="preserve"> ausgewähl</w:t>
      </w:r>
      <w:r w:rsidR="00E8645A" w:rsidRPr="0051649A">
        <w:rPr>
          <w:rFonts w:ascii="Open Sans" w:hAnsi="Open Sans" w:cs="Open Sans"/>
          <w:sz w:val="21"/>
          <w:szCs w:val="21"/>
        </w:rPr>
        <w:t xml:space="preserve">te Veranstaltungen </w:t>
      </w:r>
      <w:r w:rsidR="000D601C">
        <w:rPr>
          <w:rFonts w:ascii="Open Sans" w:hAnsi="Open Sans" w:cs="Open Sans"/>
          <w:sz w:val="21"/>
          <w:szCs w:val="21"/>
        </w:rPr>
        <w:t xml:space="preserve">für </w:t>
      </w:r>
      <w:r w:rsidR="003D5337">
        <w:rPr>
          <w:rFonts w:ascii="Open Sans" w:hAnsi="Open Sans" w:cs="Open Sans"/>
          <w:sz w:val="21"/>
          <w:szCs w:val="21"/>
        </w:rPr>
        <w:t>202</w:t>
      </w:r>
      <w:r w:rsidR="003E4D00">
        <w:rPr>
          <w:rFonts w:ascii="Open Sans" w:hAnsi="Open Sans" w:cs="Open Sans"/>
          <w:sz w:val="21"/>
          <w:szCs w:val="21"/>
        </w:rPr>
        <w:t>2</w:t>
      </w:r>
      <w:r w:rsidR="00A96210">
        <w:rPr>
          <w:rFonts w:ascii="Open Sans" w:hAnsi="Open Sans" w:cs="Open Sans"/>
          <w:sz w:val="21"/>
          <w:szCs w:val="21"/>
        </w:rPr>
        <w:t>.</w:t>
      </w:r>
    </w:p>
    <w:p w:rsidR="00E44DBA" w:rsidRDefault="00E44DBA" w:rsidP="00167844">
      <w:pPr>
        <w:pStyle w:val="Default"/>
        <w:rPr>
          <w:rFonts w:ascii="Open Sans" w:hAnsi="Open Sans" w:cs="Open Sans"/>
          <w:sz w:val="21"/>
          <w:szCs w:val="21"/>
        </w:rPr>
      </w:pPr>
    </w:p>
    <w:p w:rsidR="00DA37A5" w:rsidRPr="0051649A" w:rsidRDefault="0051649A" w:rsidP="00167844">
      <w:pPr>
        <w:pStyle w:val="Default"/>
        <w:rPr>
          <w:rFonts w:ascii="Open Sans" w:hAnsi="Open Sans" w:cs="Open Sans"/>
          <w:b/>
          <w:sz w:val="21"/>
          <w:szCs w:val="21"/>
        </w:rPr>
      </w:pPr>
      <w:r w:rsidRPr="0051649A">
        <w:rPr>
          <w:rFonts w:ascii="Open Sans" w:hAnsi="Open Sans" w:cs="Open Sans"/>
          <w:b/>
          <w:sz w:val="21"/>
          <w:szCs w:val="21"/>
        </w:rPr>
        <w:t>Informationen rund um den Radurlaub</w:t>
      </w:r>
    </w:p>
    <w:p w:rsidR="00E8645A" w:rsidRDefault="0051649A" w:rsidP="00E44DBA">
      <w:pPr>
        <w:pStyle w:val="Textkrper"/>
        <w:ind w:left="28"/>
        <w:jc w:val="left"/>
        <w:rPr>
          <w:rFonts w:ascii="Open Sans" w:hAnsi="Open Sans" w:cs="Open Sans"/>
          <w:color w:val="000000" w:themeColor="text1"/>
          <w:sz w:val="21"/>
          <w:szCs w:val="21"/>
        </w:rPr>
      </w:pPr>
      <w:r>
        <w:rPr>
          <w:rFonts w:ascii="Open Sans" w:hAnsi="Open Sans" w:cs="Open Sans"/>
          <w:sz w:val="21"/>
          <w:szCs w:val="21"/>
        </w:rPr>
        <w:t>Das</w:t>
      </w:r>
      <w:r w:rsidR="000D601C">
        <w:rPr>
          <w:rFonts w:ascii="Open Sans" w:hAnsi="Open Sans" w:cs="Open Sans"/>
          <w:sz w:val="21"/>
          <w:szCs w:val="21"/>
        </w:rPr>
        <w:t xml:space="preserve"> Themenmagazin zum Radurlaub </w:t>
      </w:r>
      <w:r>
        <w:rPr>
          <w:rFonts w:ascii="Open Sans" w:hAnsi="Open Sans" w:cs="Open Sans"/>
          <w:sz w:val="21"/>
          <w:szCs w:val="21"/>
        </w:rPr>
        <w:t>richtet sich</w:t>
      </w:r>
      <w:r w:rsidRPr="0051649A">
        <w:rPr>
          <w:rFonts w:ascii="Open Sans" w:hAnsi="Open Sans" w:cs="Open Sans"/>
          <w:sz w:val="21"/>
          <w:szCs w:val="21"/>
        </w:rPr>
        <w:t xml:space="preserve"> </w:t>
      </w:r>
      <w:r>
        <w:rPr>
          <w:rFonts w:ascii="Open Sans" w:hAnsi="Open Sans" w:cs="Open Sans"/>
          <w:sz w:val="21"/>
          <w:szCs w:val="21"/>
        </w:rPr>
        <w:t>speziell an</w:t>
      </w:r>
      <w:r w:rsidRPr="0051649A">
        <w:rPr>
          <w:rFonts w:ascii="Open Sans" w:hAnsi="Open Sans" w:cs="Open Sans"/>
          <w:sz w:val="21"/>
          <w:szCs w:val="21"/>
        </w:rPr>
        <w:t xml:space="preserve"> Radurlauber</w:t>
      </w:r>
      <w:r>
        <w:rPr>
          <w:rFonts w:ascii="Open Sans" w:hAnsi="Open Sans" w:cs="Open Sans"/>
          <w:sz w:val="21"/>
          <w:szCs w:val="21"/>
        </w:rPr>
        <w:t xml:space="preserve">. Der Katalog informiert </w:t>
      </w:r>
      <w:r w:rsidRPr="0051649A">
        <w:rPr>
          <w:rFonts w:ascii="Open Sans" w:hAnsi="Open Sans" w:cs="Open Sans"/>
          <w:sz w:val="21"/>
          <w:szCs w:val="21"/>
        </w:rPr>
        <w:t>über das radtouristische Angebot in Ostfriesland</w:t>
      </w:r>
      <w:r w:rsidR="004C534E">
        <w:rPr>
          <w:rFonts w:ascii="Open Sans" w:hAnsi="Open Sans" w:cs="Open Sans"/>
          <w:sz w:val="21"/>
          <w:szCs w:val="21"/>
        </w:rPr>
        <w:t>.</w:t>
      </w:r>
      <w:r w:rsidR="005432C6">
        <w:rPr>
          <w:rFonts w:ascii="Open Sans" w:hAnsi="Open Sans" w:cs="Open Sans"/>
          <w:sz w:val="21"/>
          <w:szCs w:val="21"/>
        </w:rPr>
        <w:t xml:space="preserve"> </w:t>
      </w:r>
      <w:r w:rsidR="0072640E">
        <w:rPr>
          <w:rFonts w:ascii="Open Sans" w:hAnsi="Open Sans" w:cs="Open Sans"/>
          <w:sz w:val="21"/>
          <w:szCs w:val="21"/>
        </w:rPr>
        <w:t>Vorgestellt werden r</w:t>
      </w:r>
      <w:r w:rsidR="0072640E" w:rsidRPr="0051649A">
        <w:rPr>
          <w:rFonts w:ascii="Open Sans" w:hAnsi="Open Sans" w:cs="Open Sans"/>
          <w:color w:val="000000" w:themeColor="text1"/>
          <w:sz w:val="21"/>
          <w:szCs w:val="21"/>
        </w:rPr>
        <w:t>adfreund</w:t>
      </w:r>
      <w:r w:rsidR="0072640E">
        <w:rPr>
          <w:rFonts w:ascii="Open Sans" w:hAnsi="Open Sans" w:cs="Open Sans"/>
          <w:color w:val="000000" w:themeColor="text1"/>
          <w:sz w:val="21"/>
          <w:szCs w:val="21"/>
        </w:rPr>
        <w:t>liche Unterkünfte, Servicetipps und</w:t>
      </w:r>
      <w:r w:rsidR="0072640E" w:rsidRPr="0051649A">
        <w:rPr>
          <w:rFonts w:ascii="Open Sans" w:hAnsi="Open Sans" w:cs="Open Sans"/>
          <w:color w:val="000000" w:themeColor="text1"/>
          <w:sz w:val="21"/>
          <w:szCs w:val="21"/>
        </w:rPr>
        <w:t xml:space="preserve"> Radarrangements.</w:t>
      </w:r>
      <w:r w:rsidR="0072640E">
        <w:rPr>
          <w:rFonts w:ascii="Open Sans" w:hAnsi="Open Sans" w:cs="Open Sans"/>
          <w:color w:val="000000" w:themeColor="text1"/>
          <w:sz w:val="21"/>
          <w:szCs w:val="21"/>
        </w:rPr>
        <w:t xml:space="preserve"> Auch Tourentipps vom Binnenland bis an die Küste gehören zum Informationsangebot. </w:t>
      </w:r>
      <w:r w:rsidR="005432C6">
        <w:rPr>
          <w:rFonts w:ascii="Open Sans" w:hAnsi="Open Sans" w:cs="Open Sans"/>
          <w:sz w:val="21"/>
          <w:szCs w:val="21"/>
        </w:rPr>
        <w:t xml:space="preserve">Neben den fünf Ostfriesland Rad-Routen stehen weitere Routenvorschläge wie Sternfahrten und </w:t>
      </w:r>
      <w:r w:rsidR="0072640E">
        <w:rPr>
          <w:rFonts w:ascii="Open Sans" w:hAnsi="Open Sans" w:cs="Open Sans"/>
          <w:sz w:val="21"/>
          <w:szCs w:val="21"/>
        </w:rPr>
        <w:t>Tagestouren im Fokus.</w:t>
      </w:r>
    </w:p>
    <w:p w:rsidR="00B8466C" w:rsidRDefault="00B8466C" w:rsidP="00E44DBA">
      <w:pPr>
        <w:pStyle w:val="Textkrper"/>
        <w:ind w:left="28"/>
        <w:jc w:val="left"/>
        <w:rPr>
          <w:rFonts w:ascii="Open Sans" w:hAnsi="Open Sans" w:cs="Open Sans"/>
          <w:sz w:val="21"/>
          <w:szCs w:val="21"/>
        </w:rPr>
      </w:pPr>
    </w:p>
    <w:p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rsidR="000640C9" w:rsidRPr="0072640E" w:rsidRDefault="00FB08CD" w:rsidP="00D23B57">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w:t>
      </w:r>
      <w:r w:rsidRPr="002B1915">
        <w:rPr>
          <w:rFonts w:ascii="Open Sans" w:hAnsi="Open Sans" w:cs="Open Sans"/>
          <w:sz w:val="21"/>
          <w:szCs w:val="21"/>
        </w:rPr>
        <w:lastRenderedPageBreak/>
        <w:t xml:space="preserve">angeschlossenen Ferienorten mit Inseln, Küsten und maritim geprägtem Binnenland wird durch die OTG gebündelt überregional präsentiert. </w:t>
      </w:r>
    </w:p>
    <w:sectPr w:rsidR="000640C9" w:rsidRPr="0072640E" w:rsidSect="003841AA">
      <w:headerReference w:type="default" r:id="rId9"/>
      <w:footerReference w:type="default" r:id="rId10"/>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74" w:rsidRDefault="00487D74" w:rsidP="008D2F10">
      <w:r>
        <w:separator/>
      </w:r>
    </w:p>
  </w:endnote>
  <w:endnote w:type="continuationSeparator" w:id="0">
    <w:p w:rsidR="00487D74" w:rsidRDefault="00487D74"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4" w:rsidRPr="00661DF7" w:rsidRDefault="003F22BF" w:rsidP="00BB6481">
    <w:pPr>
      <w:rPr>
        <w:b/>
        <w:sz w:val="18"/>
        <w:szCs w:val="18"/>
      </w:rPr>
    </w:pPr>
    <w:r>
      <w:rPr>
        <w:b/>
        <w:noProof/>
        <w:sz w:val="18"/>
        <w:szCs w:val="18"/>
      </w:rPr>
      <w:pict>
        <v:shapetype id="_x0000_t32" coordsize="21600,21600" o:spt="32" o:oned="t" path="m,l21600,21600e" filled="f">
          <v:path arrowok="t" fillok="f" o:connecttype="none"/>
          <o:lock v:ext="edit" shapetype="t"/>
        </v:shapetype>
        <v:shape id="_x0000_s2049" type="#_x0000_t32" style="position:absolute;margin-left:1pt;margin-top:2.85pt;width:453.55pt;height:0;z-index:251658240" o:connectortype="straight" strokecolor="#7f7f7f [1612]"/>
      </w:pict>
    </w:r>
  </w:p>
  <w:p w:rsidR="00487D74" w:rsidRPr="00661DF7" w:rsidRDefault="00487D74" w:rsidP="00BB6481">
    <w:pPr>
      <w:rPr>
        <w:rFonts w:ascii="Open Sans" w:hAnsi="Open Sans" w:cs="Open Sans"/>
        <w:b/>
        <w:sz w:val="18"/>
        <w:szCs w:val="18"/>
      </w:rPr>
    </w:pPr>
    <w:r w:rsidRPr="00661DF7">
      <w:rPr>
        <w:rFonts w:ascii="Open Sans" w:hAnsi="Open Sans" w:cs="Open Sans"/>
        <w:b/>
        <w:sz w:val="18"/>
        <w:szCs w:val="18"/>
      </w:rPr>
      <w:t>Pressekontakt</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t>Informationen</w:t>
    </w:r>
  </w:p>
  <w:p w:rsidR="00487D74" w:rsidRPr="00661DF7" w:rsidRDefault="00487D74" w:rsidP="009E248A">
    <w:pPr>
      <w:rPr>
        <w:rFonts w:ascii="Open Sans" w:hAnsi="Open Sans" w:cs="Open Sans"/>
        <w:sz w:val="18"/>
        <w:szCs w:val="18"/>
      </w:rPr>
    </w:pPr>
    <w:r w:rsidRPr="00661DF7">
      <w:rPr>
        <w:rFonts w:ascii="Open Sans" w:hAnsi="Open Sans" w:cs="Open Sans"/>
        <w:b/>
        <w:sz w:val="18"/>
        <w:szCs w:val="18"/>
      </w:rPr>
      <w:t>Ostfriesland Tourismus GmbH</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sz w:val="18"/>
        <w:szCs w:val="18"/>
      </w:rPr>
      <w:t>ostfriesland.travel</w:t>
    </w:r>
  </w:p>
  <w:p w:rsidR="00487D74" w:rsidRPr="00661DF7" w:rsidRDefault="00487D74"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487D74" w:rsidRPr="00661DF7" w:rsidRDefault="00487D74"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t>facebook.com/Ostfriesland</w:t>
    </w:r>
  </w:p>
  <w:p w:rsidR="00487D74" w:rsidRPr="00661DF7" w:rsidRDefault="00487D74" w:rsidP="009E248A">
    <w:pPr>
      <w:rPr>
        <w:rFonts w:ascii="Open Sans" w:hAnsi="Open Sans" w:cs="Open Sans"/>
        <w:sz w:val="18"/>
        <w:szCs w:val="18"/>
      </w:rPr>
    </w:pPr>
    <w:r w:rsidRPr="00661DF7">
      <w:rPr>
        <w:rFonts w:ascii="Open Sans" w:hAnsi="Open Sans" w:cs="Open Sans"/>
        <w:sz w:val="18"/>
        <w:szCs w:val="18"/>
      </w:rPr>
      <w:t>26789 Leer</w:t>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eastAsiaTheme="minorEastAsia" w:hAnsi="Open Sans" w:cs="Open Sans"/>
        <w:noProof/>
        <w:sz w:val="18"/>
        <w:szCs w:val="18"/>
      </w:rPr>
      <w:t>instagram.com/ostfriesland.de</w:t>
    </w:r>
    <w:r w:rsidRPr="00661DF7">
      <w:rPr>
        <w:rFonts w:ascii="Open Sans" w:hAnsi="Open Sans" w:cs="Open Sans"/>
        <w:sz w:val="18"/>
        <w:szCs w:val="18"/>
      </w:rPr>
      <w:tab/>
    </w:r>
  </w:p>
  <w:p w:rsidR="00487D74" w:rsidRPr="00661DF7" w:rsidRDefault="00487D74"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487D74" w:rsidRPr="00661DF7" w:rsidRDefault="00487D74"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rsidR="00487D74" w:rsidRDefault="00487D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74" w:rsidRDefault="00487D74" w:rsidP="008D2F10">
      <w:r>
        <w:separator/>
      </w:r>
    </w:p>
  </w:footnote>
  <w:footnote w:type="continuationSeparator" w:id="0">
    <w:p w:rsidR="00487D74" w:rsidRDefault="00487D74"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4" w:rsidRDefault="00487D74"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FB08CD"/>
    <w:rsid w:val="000015BD"/>
    <w:rsid w:val="00025173"/>
    <w:rsid w:val="00032271"/>
    <w:rsid w:val="00035B05"/>
    <w:rsid w:val="000420E7"/>
    <w:rsid w:val="000479AB"/>
    <w:rsid w:val="0005336D"/>
    <w:rsid w:val="00060545"/>
    <w:rsid w:val="000640C9"/>
    <w:rsid w:val="00073BD0"/>
    <w:rsid w:val="0007527C"/>
    <w:rsid w:val="00083A69"/>
    <w:rsid w:val="0008761F"/>
    <w:rsid w:val="000A4342"/>
    <w:rsid w:val="000B20FE"/>
    <w:rsid w:val="000B718E"/>
    <w:rsid w:val="000D188C"/>
    <w:rsid w:val="000D601C"/>
    <w:rsid w:val="000E04C7"/>
    <w:rsid w:val="000F74B1"/>
    <w:rsid w:val="001024E0"/>
    <w:rsid w:val="00104B30"/>
    <w:rsid w:val="001113B3"/>
    <w:rsid w:val="00113566"/>
    <w:rsid w:val="00115CB5"/>
    <w:rsid w:val="00135C9D"/>
    <w:rsid w:val="00137BBC"/>
    <w:rsid w:val="00142CAD"/>
    <w:rsid w:val="00156915"/>
    <w:rsid w:val="00167844"/>
    <w:rsid w:val="00184B3E"/>
    <w:rsid w:val="001A0AA5"/>
    <w:rsid w:val="001A0FAE"/>
    <w:rsid w:val="001A260B"/>
    <w:rsid w:val="001A3AFF"/>
    <w:rsid w:val="001B2414"/>
    <w:rsid w:val="001B3EFD"/>
    <w:rsid w:val="001B7F8E"/>
    <w:rsid w:val="001C041C"/>
    <w:rsid w:val="001C4028"/>
    <w:rsid w:val="001C60EF"/>
    <w:rsid w:val="001C69B5"/>
    <w:rsid w:val="001F3B83"/>
    <w:rsid w:val="00201762"/>
    <w:rsid w:val="00204CD8"/>
    <w:rsid w:val="002109C0"/>
    <w:rsid w:val="00212C2B"/>
    <w:rsid w:val="00213A78"/>
    <w:rsid w:val="00215AD8"/>
    <w:rsid w:val="00240015"/>
    <w:rsid w:val="002517D1"/>
    <w:rsid w:val="0026550F"/>
    <w:rsid w:val="002757E0"/>
    <w:rsid w:val="0028248F"/>
    <w:rsid w:val="002B1915"/>
    <w:rsid w:val="002C520C"/>
    <w:rsid w:val="002D2C46"/>
    <w:rsid w:val="002E5037"/>
    <w:rsid w:val="002E7AAC"/>
    <w:rsid w:val="002E7B44"/>
    <w:rsid w:val="002F5BE3"/>
    <w:rsid w:val="00300E5F"/>
    <w:rsid w:val="0030193C"/>
    <w:rsid w:val="0030197C"/>
    <w:rsid w:val="003239DF"/>
    <w:rsid w:val="00324310"/>
    <w:rsid w:val="003243A5"/>
    <w:rsid w:val="0033163A"/>
    <w:rsid w:val="00341BF5"/>
    <w:rsid w:val="00361628"/>
    <w:rsid w:val="00363FB2"/>
    <w:rsid w:val="00371A80"/>
    <w:rsid w:val="00373264"/>
    <w:rsid w:val="00381944"/>
    <w:rsid w:val="00384006"/>
    <w:rsid w:val="003841AA"/>
    <w:rsid w:val="00392433"/>
    <w:rsid w:val="003A0FAB"/>
    <w:rsid w:val="003C039A"/>
    <w:rsid w:val="003D265B"/>
    <w:rsid w:val="003D495A"/>
    <w:rsid w:val="003D5337"/>
    <w:rsid w:val="003D6CA1"/>
    <w:rsid w:val="003E4D00"/>
    <w:rsid w:val="003E6CC3"/>
    <w:rsid w:val="003F22BF"/>
    <w:rsid w:val="003F61FA"/>
    <w:rsid w:val="004020D2"/>
    <w:rsid w:val="004238CA"/>
    <w:rsid w:val="0043051B"/>
    <w:rsid w:val="004505C0"/>
    <w:rsid w:val="00463582"/>
    <w:rsid w:val="00477B1B"/>
    <w:rsid w:val="0048635A"/>
    <w:rsid w:val="00487D74"/>
    <w:rsid w:val="004913DA"/>
    <w:rsid w:val="00496433"/>
    <w:rsid w:val="004A48DA"/>
    <w:rsid w:val="004C534E"/>
    <w:rsid w:val="004C5C1B"/>
    <w:rsid w:val="004D4E2A"/>
    <w:rsid w:val="004F21CC"/>
    <w:rsid w:val="004F4DB7"/>
    <w:rsid w:val="00500377"/>
    <w:rsid w:val="00501368"/>
    <w:rsid w:val="00501DCF"/>
    <w:rsid w:val="00514803"/>
    <w:rsid w:val="0051649A"/>
    <w:rsid w:val="0052051E"/>
    <w:rsid w:val="00530366"/>
    <w:rsid w:val="00531E69"/>
    <w:rsid w:val="005432C6"/>
    <w:rsid w:val="0055275C"/>
    <w:rsid w:val="00572909"/>
    <w:rsid w:val="00574DCD"/>
    <w:rsid w:val="00584BD1"/>
    <w:rsid w:val="0059504F"/>
    <w:rsid w:val="005A1113"/>
    <w:rsid w:val="005A2D13"/>
    <w:rsid w:val="005A7C25"/>
    <w:rsid w:val="005B20D6"/>
    <w:rsid w:val="005B3AD0"/>
    <w:rsid w:val="005C1129"/>
    <w:rsid w:val="005C29C0"/>
    <w:rsid w:val="005C4A36"/>
    <w:rsid w:val="005C5528"/>
    <w:rsid w:val="005D3DCA"/>
    <w:rsid w:val="005D54D2"/>
    <w:rsid w:val="005E1783"/>
    <w:rsid w:val="00600F5E"/>
    <w:rsid w:val="00601081"/>
    <w:rsid w:val="00601B11"/>
    <w:rsid w:val="0061771F"/>
    <w:rsid w:val="0062526C"/>
    <w:rsid w:val="00627288"/>
    <w:rsid w:val="00650871"/>
    <w:rsid w:val="0065382F"/>
    <w:rsid w:val="00661B19"/>
    <w:rsid w:val="00661DF7"/>
    <w:rsid w:val="00661F3C"/>
    <w:rsid w:val="0067425E"/>
    <w:rsid w:val="006A5230"/>
    <w:rsid w:val="006B4EB2"/>
    <w:rsid w:val="006C1307"/>
    <w:rsid w:val="006C476D"/>
    <w:rsid w:val="006C55AB"/>
    <w:rsid w:val="006D7304"/>
    <w:rsid w:val="006E554B"/>
    <w:rsid w:val="006F5D85"/>
    <w:rsid w:val="00702460"/>
    <w:rsid w:val="00702AE9"/>
    <w:rsid w:val="00711784"/>
    <w:rsid w:val="00722952"/>
    <w:rsid w:val="0072640E"/>
    <w:rsid w:val="007421E1"/>
    <w:rsid w:val="00746F42"/>
    <w:rsid w:val="00751DFF"/>
    <w:rsid w:val="00767ED5"/>
    <w:rsid w:val="007832F3"/>
    <w:rsid w:val="00786C52"/>
    <w:rsid w:val="0079038D"/>
    <w:rsid w:val="00797866"/>
    <w:rsid w:val="007A4A03"/>
    <w:rsid w:val="007A7CA7"/>
    <w:rsid w:val="007B36ED"/>
    <w:rsid w:val="007B5C85"/>
    <w:rsid w:val="007C3111"/>
    <w:rsid w:val="007C74DB"/>
    <w:rsid w:val="007E66D7"/>
    <w:rsid w:val="007F33B3"/>
    <w:rsid w:val="00800752"/>
    <w:rsid w:val="00806D50"/>
    <w:rsid w:val="00811003"/>
    <w:rsid w:val="00813C7B"/>
    <w:rsid w:val="00820836"/>
    <w:rsid w:val="00826949"/>
    <w:rsid w:val="008329EE"/>
    <w:rsid w:val="00847E6A"/>
    <w:rsid w:val="00861DFF"/>
    <w:rsid w:val="008747D9"/>
    <w:rsid w:val="008809F2"/>
    <w:rsid w:val="00880DF3"/>
    <w:rsid w:val="00886AF4"/>
    <w:rsid w:val="00890285"/>
    <w:rsid w:val="00895B0F"/>
    <w:rsid w:val="00897197"/>
    <w:rsid w:val="008B5BB4"/>
    <w:rsid w:val="008C7120"/>
    <w:rsid w:val="008D2F10"/>
    <w:rsid w:val="008D62E4"/>
    <w:rsid w:val="008E0F0F"/>
    <w:rsid w:val="008F0D3C"/>
    <w:rsid w:val="008F1664"/>
    <w:rsid w:val="008F3993"/>
    <w:rsid w:val="008F4ED1"/>
    <w:rsid w:val="009048AE"/>
    <w:rsid w:val="00911CEE"/>
    <w:rsid w:val="009242AD"/>
    <w:rsid w:val="0093303C"/>
    <w:rsid w:val="00942D68"/>
    <w:rsid w:val="009464ED"/>
    <w:rsid w:val="00952377"/>
    <w:rsid w:val="00957E4B"/>
    <w:rsid w:val="009604B1"/>
    <w:rsid w:val="00965A5A"/>
    <w:rsid w:val="009764D6"/>
    <w:rsid w:val="00996B81"/>
    <w:rsid w:val="009B2103"/>
    <w:rsid w:val="009C5E2E"/>
    <w:rsid w:val="009D41A5"/>
    <w:rsid w:val="009E06C3"/>
    <w:rsid w:val="009E247E"/>
    <w:rsid w:val="009E248A"/>
    <w:rsid w:val="009E439C"/>
    <w:rsid w:val="00A02FDE"/>
    <w:rsid w:val="00A05DE6"/>
    <w:rsid w:val="00A157A5"/>
    <w:rsid w:val="00A22EB7"/>
    <w:rsid w:val="00A2714A"/>
    <w:rsid w:val="00A426B7"/>
    <w:rsid w:val="00A42ABD"/>
    <w:rsid w:val="00A52D99"/>
    <w:rsid w:val="00A55A4B"/>
    <w:rsid w:val="00A7056F"/>
    <w:rsid w:val="00A86EF0"/>
    <w:rsid w:val="00A96210"/>
    <w:rsid w:val="00AE3C5C"/>
    <w:rsid w:val="00B10519"/>
    <w:rsid w:val="00B33CF9"/>
    <w:rsid w:val="00B50C78"/>
    <w:rsid w:val="00B55AED"/>
    <w:rsid w:val="00B721EC"/>
    <w:rsid w:val="00B73E2D"/>
    <w:rsid w:val="00B8466C"/>
    <w:rsid w:val="00B849B8"/>
    <w:rsid w:val="00B961D6"/>
    <w:rsid w:val="00B97308"/>
    <w:rsid w:val="00BB33CF"/>
    <w:rsid w:val="00BB6481"/>
    <w:rsid w:val="00BB6CCF"/>
    <w:rsid w:val="00BC3721"/>
    <w:rsid w:val="00BD01CB"/>
    <w:rsid w:val="00BD2E73"/>
    <w:rsid w:val="00BE290A"/>
    <w:rsid w:val="00BF17B5"/>
    <w:rsid w:val="00BF1B69"/>
    <w:rsid w:val="00BF5ACB"/>
    <w:rsid w:val="00C00C3E"/>
    <w:rsid w:val="00C15BF7"/>
    <w:rsid w:val="00C4455F"/>
    <w:rsid w:val="00C476EB"/>
    <w:rsid w:val="00C57296"/>
    <w:rsid w:val="00C66CAF"/>
    <w:rsid w:val="00C71CC1"/>
    <w:rsid w:val="00C93E70"/>
    <w:rsid w:val="00CA22E7"/>
    <w:rsid w:val="00CB4DB4"/>
    <w:rsid w:val="00CC2AF9"/>
    <w:rsid w:val="00CE4192"/>
    <w:rsid w:val="00CE639A"/>
    <w:rsid w:val="00D05C0F"/>
    <w:rsid w:val="00D23B57"/>
    <w:rsid w:val="00D23BB5"/>
    <w:rsid w:val="00D26AAE"/>
    <w:rsid w:val="00D35976"/>
    <w:rsid w:val="00D45F7A"/>
    <w:rsid w:val="00DA37A5"/>
    <w:rsid w:val="00DA6596"/>
    <w:rsid w:val="00DB1488"/>
    <w:rsid w:val="00DB660B"/>
    <w:rsid w:val="00DD0A64"/>
    <w:rsid w:val="00DE5756"/>
    <w:rsid w:val="00DF3CA5"/>
    <w:rsid w:val="00DF6EFA"/>
    <w:rsid w:val="00E00021"/>
    <w:rsid w:val="00E029F6"/>
    <w:rsid w:val="00E05FE6"/>
    <w:rsid w:val="00E133DC"/>
    <w:rsid w:val="00E32D6B"/>
    <w:rsid w:val="00E44DBA"/>
    <w:rsid w:val="00E75861"/>
    <w:rsid w:val="00E8645A"/>
    <w:rsid w:val="00ED1A5B"/>
    <w:rsid w:val="00F01448"/>
    <w:rsid w:val="00F046BC"/>
    <w:rsid w:val="00F04BF2"/>
    <w:rsid w:val="00F06CEF"/>
    <w:rsid w:val="00F254EE"/>
    <w:rsid w:val="00F375DF"/>
    <w:rsid w:val="00F41498"/>
    <w:rsid w:val="00F52097"/>
    <w:rsid w:val="00F5306A"/>
    <w:rsid w:val="00F66D01"/>
    <w:rsid w:val="00F97A0B"/>
    <w:rsid w:val="00F97A61"/>
    <w:rsid w:val="00FA0B1B"/>
    <w:rsid w:val="00FA3B9B"/>
    <w:rsid w:val="00FA72BA"/>
    <w:rsid w:val="00FB08CD"/>
    <w:rsid w:val="00FB1F5E"/>
    <w:rsid w:val="00FB331E"/>
    <w:rsid w:val="00FB7660"/>
    <w:rsid w:val="00FD098A"/>
    <w:rsid w:val="00FD209C"/>
    <w:rsid w:val="00FE7313"/>
    <w:rsid w:val="00FF24EB"/>
    <w:rsid w:val="00FF5870"/>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C5908"/>
  <w15:docId w15:val="{37825663-0C8D-4E30-ADD3-C0C9907F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friesland.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A2C51-FAF0-49DF-B70D-602E4C00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1</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28</cp:revision>
  <cp:lastPrinted>2019-12-17T09:41:00Z</cp:lastPrinted>
  <dcterms:created xsi:type="dcterms:W3CDTF">2018-12-19T12:49:00Z</dcterms:created>
  <dcterms:modified xsi:type="dcterms:W3CDTF">2021-12-17T12:21:00Z</dcterms:modified>
</cp:coreProperties>
</file>