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5A76D" w14:textId="69D54877" w:rsidR="001B7F8E" w:rsidRPr="00F96740" w:rsidRDefault="00D147A3" w:rsidP="00D23B57">
      <w:pPr>
        <w:rPr>
          <w:rFonts w:ascii="Open Sans" w:hAnsi="Open Sans" w:cs="Open Sans"/>
          <w:b/>
          <w:sz w:val="26"/>
          <w:szCs w:val="26"/>
          <w:lang w:eastAsia="en-US"/>
        </w:rPr>
      </w:pPr>
      <w:r>
        <w:rPr>
          <w:rFonts w:ascii="Open Sans" w:hAnsi="Open Sans" w:cs="Open Sans"/>
          <w:b/>
          <w:sz w:val="26"/>
          <w:szCs w:val="26"/>
          <w:lang w:eastAsia="en-US"/>
        </w:rPr>
        <w:t>Die Watten</w:t>
      </w:r>
      <w:r w:rsidR="00636C9F">
        <w:rPr>
          <w:rFonts w:ascii="Open Sans" w:hAnsi="Open Sans" w:cs="Open Sans"/>
          <w:b/>
          <w:sz w:val="26"/>
          <w:szCs w:val="26"/>
          <w:lang w:eastAsia="en-US"/>
        </w:rPr>
        <w:t>-</w:t>
      </w:r>
      <w:bookmarkStart w:id="0" w:name="_GoBack"/>
      <w:bookmarkEnd w:id="0"/>
      <w:r>
        <w:rPr>
          <w:rFonts w:ascii="Open Sans" w:hAnsi="Open Sans" w:cs="Open Sans"/>
          <w:b/>
          <w:sz w:val="26"/>
          <w:szCs w:val="26"/>
          <w:lang w:eastAsia="en-US"/>
        </w:rPr>
        <w:t xml:space="preserve">Agenda 2.0 feiert </w:t>
      </w:r>
      <w:r w:rsidR="009B75F4">
        <w:rPr>
          <w:rFonts w:ascii="Open Sans" w:hAnsi="Open Sans" w:cs="Open Sans"/>
          <w:b/>
          <w:sz w:val="26"/>
          <w:szCs w:val="26"/>
          <w:lang w:eastAsia="en-US"/>
        </w:rPr>
        <w:t>drei</w:t>
      </w:r>
      <w:r>
        <w:rPr>
          <w:rFonts w:ascii="Open Sans" w:hAnsi="Open Sans" w:cs="Open Sans"/>
          <w:b/>
          <w:sz w:val="26"/>
          <w:szCs w:val="26"/>
          <w:lang w:eastAsia="en-US"/>
        </w:rPr>
        <w:t xml:space="preserve"> Jahre grenzübergreifende Zusammenarbeit</w:t>
      </w:r>
      <w:r w:rsidR="00B32A03">
        <w:rPr>
          <w:rFonts w:ascii="Open Sans" w:hAnsi="Open Sans" w:cs="Open Sans"/>
          <w:b/>
          <w:sz w:val="26"/>
          <w:szCs w:val="26"/>
          <w:lang w:eastAsia="en-US"/>
        </w:rPr>
        <w:br/>
      </w:r>
    </w:p>
    <w:p w14:paraId="4954B57F" w14:textId="0B2A7DC6" w:rsidR="008F0BF9" w:rsidRDefault="00D147A3" w:rsidP="00747268">
      <w:pPr>
        <w:jc w:val="both"/>
        <w:rPr>
          <w:rFonts w:ascii="Open Sans" w:hAnsi="Open Sans" w:cs="Open Sans"/>
          <w:sz w:val="20"/>
          <w:szCs w:val="20"/>
        </w:rPr>
      </w:pPr>
      <w:r>
        <w:rPr>
          <w:rFonts w:ascii="Open Sans" w:hAnsi="Open Sans" w:cs="Open Sans"/>
          <w:b/>
          <w:sz w:val="21"/>
          <w:szCs w:val="21"/>
          <w:lang w:eastAsia="en-US"/>
        </w:rPr>
        <w:t>Groningen</w:t>
      </w:r>
      <w:r w:rsidR="00FA72BA" w:rsidRPr="0051649A">
        <w:rPr>
          <w:rFonts w:ascii="Open Sans" w:hAnsi="Open Sans" w:cs="Open Sans"/>
          <w:b/>
          <w:sz w:val="21"/>
          <w:szCs w:val="21"/>
          <w:lang w:eastAsia="en-US"/>
        </w:rPr>
        <w:t xml:space="preserve">, </w:t>
      </w:r>
      <w:r>
        <w:rPr>
          <w:rFonts w:ascii="Open Sans" w:hAnsi="Open Sans" w:cs="Open Sans"/>
          <w:b/>
          <w:sz w:val="21"/>
          <w:szCs w:val="21"/>
          <w:lang w:eastAsia="en-US"/>
        </w:rPr>
        <w:t>10</w:t>
      </w:r>
      <w:r w:rsidR="002971FC">
        <w:rPr>
          <w:rFonts w:ascii="Open Sans" w:hAnsi="Open Sans" w:cs="Open Sans"/>
          <w:b/>
          <w:sz w:val="21"/>
          <w:szCs w:val="21"/>
          <w:lang w:eastAsia="en-US"/>
        </w:rPr>
        <w:t xml:space="preserve">. </w:t>
      </w:r>
      <w:r>
        <w:rPr>
          <w:rFonts w:ascii="Open Sans" w:hAnsi="Open Sans" w:cs="Open Sans"/>
          <w:b/>
          <w:sz w:val="21"/>
          <w:szCs w:val="21"/>
          <w:lang w:eastAsia="en-US"/>
        </w:rPr>
        <w:t>Februar</w:t>
      </w:r>
      <w:r w:rsidR="002971FC">
        <w:rPr>
          <w:rFonts w:ascii="Open Sans" w:hAnsi="Open Sans" w:cs="Open Sans"/>
          <w:b/>
          <w:sz w:val="21"/>
          <w:szCs w:val="21"/>
          <w:lang w:eastAsia="en-US"/>
        </w:rPr>
        <w:t xml:space="preserve"> 20</w:t>
      </w:r>
      <w:r w:rsidR="00F96740">
        <w:rPr>
          <w:rFonts w:ascii="Open Sans" w:hAnsi="Open Sans" w:cs="Open Sans"/>
          <w:b/>
          <w:sz w:val="21"/>
          <w:szCs w:val="21"/>
          <w:lang w:eastAsia="en-US"/>
        </w:rPr>
        <w:t xml:space="preserve">22 </w:t>
      </w:r>
      <w:r w:rsidR="00761819">
        <w:rPr>
          <w:rFonts w:ascii="Open Sans" w:hAnsi="Open Sans" w:cs="Open Sans"/>
          <w:sz w:val="21"/>
          <w:szCs w:val="21"/>
          <w:lang w:eastAsia="en-US"/>
        </w:rPr>
        <w:t>Live</w:t>
      </w:r>
      <w:r w:rsidR="00341D93">
        <w:rPr>
          <w:rFonts w:ascii="Open Sans" w:hAnsi="Open Sans" w:cs="Open Sans"/>
          <w:sz w:val="21"/>
          <w:szCs w:val="21"/>
          <w:lang w:eastAsia="en-US"/>
        </w:rPr>
        <w:t xml:space="preserve"> </w:t>
      </w:r>
      <w:r w:rsidR="00341D93" w:rsidRPr="00341D93">
        <w:rPr>
          <w:rFonts w:ascii="Open Sans" w:hAnsi="Open Sans" w:cs="Open Sans"/>
          <w:sz w:val="21"/>
          <w:szCs w:val="21"/>
          <w:lang w:eastAsia="en-US"/>
        </w:rPr>
        <w:t xml:space="preserve">aus dem </w:t>
      </w:r>
      <w:proofErr w:type="spellStart"/>
      <w:r w:rsidR="00341D93" w:rsidRPr="00341D93">
        <w:rPr>
          <w:rFonts w:ascii="Open Sans" w:hAnsi="Open Sans" w:cs="Open Sans"/>
          <w:sz w:val="21"/>
          <w:szCs w:val="21"/>
          <w:lang w:eastAsia="en-US"/>
        </w:rPr>
        <w:t>Rabo</w:t>
      </w:r>
      <w:proofErr w:type="spellEnd"/>
      <w:r w:rsidR="00341D93" w:rsidRPr="00341D93">
        <w:rPr>
          <w:rFonts w:ascii="Open Sans" w:hAnsi="Open Sans" w:cs="Open Sans"/>
          <w:sz w:val="21"/>
          <w:szCs w:val="21"/>
          <w:lang w:eastAsia="en-US"/>
        </w:rPr>
        <w:t xml:space="preserve"> Studio im</w:t>
      </w:r>
      <w:r w:rsidR="00761819">
        <w:rPr>
          <w:rFonts w:ascii="Open Sans" w:hAnsi="Open Sans" w:cs="Open Sans"/>
          <w:sz w:val="20"/>
          <w:szCs w:val="20"/>
          <w:lang w:eastAsia="en-US"/>
        </w:rPr>
        <w:t xml:space="preserve"> Forum Groningen</w:t>
      </w:r>
      <w:r w:rsidR="00341D93">
        <w:rPr>
          <w:rFonts w:ascii="Open Sans" w:hAnsi="Open Sans" w:cs="Open Sans"/>
          <w:sz w:val="20"/>
          <w:szCs w:val="20"/>
          <w:lang w:eastAsia="en-US"/>
        </w:rPr>
        <w:t xml:space="preserve"> fand </w:t>
      </w:r>
      <w:r w:rsidR="00803816">
        <w:rPr>
          <w:rFonts w:ascii="Open Sans" w:hAnsi="Open Sans" w:cs="Open Sans"/>
          <w:sz w:val="20"/>
          <w:szCs w:val="20"/>
          <w:lang w:eastAsia="en-US"/>
        </w:rPr>
        <w:t xml:space="preserve">heute </w:t>
      </w:r>
      <w:r w:rsidR="00341D93">
        <w:rPr>
          <w:rFonts w:ascii="Open Sans" w:hAnsi="Open Sans" w:cs="Open Sans"/>
          <w:sz w:val="20"/>
          <w:szCs w:val="20"/>
          <w:lang w:eastAsia="en-US"/>
        </w:rPr>
        <w:t>die digitale Abschlussveranstaltung des grenzübergreifenden INTERREG V A-Projektes „Watten-Agenda 2.0“ statt. R</w:t>
      </w:r>
      <w:r>
        <w:rPr>
          <w:rFonts w:ascii="Open Sans" w:hAnsi="Open Sans" w:cs="Open Sans"/>
          <w:sz w:val="20"/>
          <w:szCs w:val="20"/>
          <w:lang w:eastAsia="en-US"/>
        </w:rPr>
        <w:t xml:space="preserve">und 100 deutsche und niederländische Akteure aus Politik, Verwaltung, Tourismus und Naturschutz </w:t>
      </w:r>
      <w:r w:rsidR="00803816">
        <w:rPr>
          <w:rFonts w:ascii="Open Sans" w:hAnsi="Open Sans" w:cs="Open Sans"/>
          <w:sz w:val="20"/>
          <w:szCs w:val="20"/>
          <w:lang w:eastAsia="en-US"/>
        </w:rPr>
        <w:t xml:space="preserve">nahmen </w:t>
      </w:r>
      <w:r w:rsidR="00341D93">
        <w:rPr>
          <w:rFonts w:ascii="Open Sans" w:hAnsi="Open Sans" w:cs="Open Sans"/>
          <w:sz w:val="20"/>
          <w:szCs w:val="20"/>
          <w:lang w:eastAsia="en-US"/>
        </w:rPr>
        <w:t xml:space="preserve">online </w:t>
      </w:r>
      <w:r w:rsidR="00803816">
        <w:rPr>
          <w:rFonts w:ascii="Open Sans" w:hAnsi="Open Sans" w:cs="Open Sans"/>
          <w:sz w:val="20"/>
          <w:szCs w:val="20"/>
          <w:lang w:eastAsia="en-US"/>
        </w:rPr>
        <w:t>an der</w:t>
      </w:r>
      <w:r w:rsidR="00341D93">
        <w:rPr>
          <w:rFonts w:ascii="Open Sans" w:hAnsi="Open Sans" w:cs="Open Sans"/>
          <w:sz w:val="20"/>
          <w:szCs w:val="20"/>
          <w:lang w:eastAsia="en-US"/>
        </w:rPr>
        <w:t xml:space="preserve"> Veranstaltung teil. </w:t>
      </w:r>
      <w:r>
        <w:rPr>
          <w:rFonts w:ascii="Open Sans" w:hAnsi="Open Sans" w:cs="Open Sans"/>
          <w:sz w:val="20"/>
          <w:szCs w:val="20"/>
          <w:lang w:eastAsia="en-US"/>
        </w:rPr>
        <w:t xml:space="preserve">Die Projektgemeinschaft präsentierte die Ergebnisse und Maßnahmen aus der zurückliegenden </w:t>
      </w:r>
      <w:r w:rsidR="00761819">
        <w:rPr>
          <w:rFonts w:ascii="Open Sans" w:hAnsi="Open Sans" w:cs="Open Sans"/>
          <w:sz w:val="20"/>
          <w:szCs w:val="20"/>
          <w:lang w:eastAsia="en-US"/>
        </w:rPr>
        <w:t>über drei</w:t>
      </w:r>
      <w:r w:rsidR="00B02818">
        <w:rPr>
          <w:rFonts w:ascii="Open Sans" w:hAnsi="Open Sans" w:cs="Open Sans"/>
          <w:sz w:val="20"/>
          <w:szCs w:val="20"/>
          <w:lang w:eastAsia="en-US"/>
        </w:rPr>
        <w:t>jährigen Projektlaufzeit</w:t>
      </w:r>
      <w:r>
        <w:rPr>
          <w:rFonts w:ascii="Open Sans" w:hAnsi="Open Sans" w:cs="Open Sans"/>
          <w:sz w:val="20"/>
          <w:szCs w:val="20"/>
          <w:lang w:eastAsia="en-US"/>
        </w:rPr>
        <w:t xml:space="preserve">. </w:t>
      </w:r>
      <w:r>
        <w:rPr>
          <w:rFonts w:ascii="Open Sans" w:hAnsi="Open Sans" w:cs="Open Sans"/>
          <w:sz w:val="20"/>
          <w:szCs w:val="20"/>
        </w:rPr>
        <w:t xml:space="preserve">Als </w:t>
      </w:r>
      <w:proofErr w:type="spellStart"/>
      <w:r w:rsidR="00B02818">
        <w:rPr>
          <w:rFonts w:ascii="Open Sans" w:hAnsi="Open Sans" w:cs="Open Sans"/>
          <w:sz w:val="20"/>
          <w:szCs w:val="20"/>
        </w:rPr>
        <w:t>Keynote</w:t>
      </w:r>
      <w:proofErr w:type="spellEnd"/>
      <w:r w:rsidR="00B02818">
        <w:rPr>
          <w:rFonts w:ascii="Open Sans" w:hAnsi="Open Sans" w:cs="Open Sans"/>
          <w:sz w:val="20"/>
          <w:szCs w:val="20"/>
        </w:rPr>
        <w:t xml:space="preserve"> Speaker</w:t>
      </w:r>
      <w:r w:rsidRPr="00E307AE">
        <w:rPr>
          <w:rFonts w:ascii="Open Sans" w:hAnsi="Open Sans" w:cs="Open Sans"/>
          <w:sz w:val="20"/>
          <w:szCs w:val="20"/>
        </w:rPr>
        <w:t xml:space="preserve"> </w:t>
      </w:r>
      <w:r>
        <w:rPr>
          <w:rFonts w:ascii="Open Sans" w:hAnsi="Open Sans" w:cs="Open Sans"/>
          <w:sz w:val="20"/>
          <w:szCs w:val="20"/>
        </w:rPr>
        <w:t>referierte</w:t>
      </w:r>
      <w:r w:rsidRPr="00E307AE">
        <w:rPr>
          <w:rFonts w:ascii="Open Sans" w:hAnsi="Open Sans" w:cs="Open Sans"/>
          <w:sz w:val="20"/>
          <w:szCs w:val="20"/>
        </w:rPr>
        <w:t xml:space="preserve"> der </w:t>
      </w:r>
      <w:r w:rsidR="00B02818">
        <w:rPr>
          <w:rFonts w:ascii="Open Sans" w:hAnsi="Open Sans" w:cs="Open Sans"/>
          <w:sz w:val="20"/>
          <w:szCs w:val="20"/>
        </w:rPr>
        <w:t>Nachhaltigkeits</w:t>
      </w:r>
      <w:r w:rsidR="00531A55">
        <w:rPr>
          <w:rFonts w:ascii="Open Sans" w:hAnsi="Open Sans" w:cs="Open Sans"/>
          <w:sz w:val="20"/>
          <w:szCs w:val="20"/>
        </w:rPr>
        <w:t>experte</w:t>
      </w:r>
      <w:r w:rsidR="00B02818">
        <w:rPr>
          <w:rFonts w:ascii="Open Sans" w:hAnsi="Open Sans" w:cs="Open Sans"/>
          <w:sz w:val="20"/>
          <w:szCs w:val="20"/>
        </w:rPr>
        <w:t xml:space="preserve"> Milan </w:t>
      </w:r>
      <w:proofErr w:type="spellStart"/>
      <w:r w:rsidR="00B02818">
        <w:rPr>
          <w:rFonts w:ascii="Open Sans" w:hAnsi="Open Sans" w:cs="Open Sans"/>
          <w:sz w:val="20"/>
          <w:szCs w:val="20"/>
        </w:rPr>
        <w:t>Meyberg</w:t>
      </w:r>
      <w:proofErr w:type="spellEnd"/>
      <w:r w:rsidRPr="00E307AE">
        <w:rPr>
          <w:rFonts w:ascii="Open Sans" w:hAnsi="Open Sans" w:cs="Open Sans"/>
          <w:sz w:val="20"/>
          <w:szCs w:val="20"/>
        </w:rPr>
        <w:t xml:space="preserve"> über </w:t>
      </w:r>
      <w:r w:rsidR="00B02818">
        <w:rPr>
          <w:rFonts w:ascii="Open Sans" w:hAnsi="Open Sans" w:cs="Open Sans"/>
          <w:sz w:val="20"/>
          <w:szCs w:val="20"/>
        </w:rPr>
        <w:t xml:space="preserve">die </w:t>
      </w:r>
      <w:r w:rsidR="00B02818" w:rsidRPr="00B02818">
        <w:rPr>
          <w:rFonts w:ascii="Open Sans" w:hAnsi="Open Sans" w:cs="Open Sans"/>
          <w:sz w:val="20"/>
          <w:szCs w:val="20"/>
        </w:rPr>
        <w:t>Entwicklung einer regenerativen Kult</w:t>
      </w:r>
      <w:r w:rsidR="00B02818">
        <w:rPr>
          <w:rFonts w:ascii="Open Sans" w:hAnsi="Open Sans" w:cs="Open Sans"/>
          <w:sz w:val="20"/>
          <w:szCs w:val="20"/>
        </w:rPr>
        <w:t>ur durch Festivals</w:t>
      </w:r>
      <w:r w:rsidR="00B02818" w:rsidRPr="00B02818">
        <w:rPr>
          <w:rFonts w:ascii="Open Sans" w:hAnsi="Open Sans" w:cs="Open Sans"/>
          <w:sz w:val="20"/>
          <w:szCs w:val="20"/>
        </w:rPr>
        <w:t xml:space="preserve"> und Ökotourismus</w:t>
      </w:r>
      <w:r w:rsidRPr="00E307AE">
        <w:rPr>
          <w:rFonts w:ascii="Open Sans" w:hAnsi="Open Sans" w:cs="Open Sans"/>
          <w:sz w:val="20"/>
          <w:szCs w:val="20"/>
        </w:rPr>
        <w:t>.</w:t>
      </w:r>
      <w:r>
        <w:rPr>
          <w:rFonts w:ascii="Open Sans" w:hAnsi="Open Sans" w:cs="Open Sans"/>
          <w:sz w:val="20"/>
          <w:szCs w:val="20"/>
        </w:rPr>
        <w:t xml:space="preserve"> Du</w:t>
      </w:r>
      <w:r w:rsidR="00B02818">
        <w:rPr>
          <w:rFonts w:ascii="Open Sans" w:hAnsi="Open Sans" w:cs="Open Sans"/>
          <w:sz w:val="20"/>
          <w:szCs w:val="20"/>
        </w:rPr>
        <w:t>rch die V</w:t>
      </w:r>
      <w:r w:rsidR="002F10F3">
        <w:rPr>
          <w:rFonts w:ascii="Open Sans" w:hAnsi="Open Sans" w:cs="Open Sans"/>
          <w:sz w:val="20"/>
          <w:szCs w:val="20"/>
        </w:rPr>
        <w:t xml:space="preserve">eranstaltung führte die </w:t>
      </w:r>
      <w:r w:rsidR="00761819">
        <w:rPr>
          <w:rFonts w:ascii="Open Sans" w:hAnsi="Open Sans" w:cs="Open Sans"/>
          <w:sz w:val="20"/>
          <w:szCs w:val="20"/>
        </w:rPr>
        <w:t xml:space="preserve">weit über die </w:t>
      </w:r>
      <w:r w:rsidR="002F10F3">
        <w:rPr>
          <w:rFonts w:ascii="Open Sans" w:hAnsi="Open Sans" w:cs="Open Sans"/>
          <w:sz w:val="20"/>
          <w:szCs w:val="20"/>
        </w:rPr>
        <w:t>N</w:t>
      </w:r>
      <w:r w:rsidR="00761819">
        <w:rPr>
          <w:rFonts w:ascii="Open Sans" w:hAnsi="Open Sans" w:cs="Open Sans"/>
          <w:sz w:val="20"/>
          <w:szCs w:val="20"/>
        </w:rPr>
        <w:t>iederlande hinaus</w:t>
      </w:r>
      <w:r w:rsidR="00B02818">
        <w:rPr>
          <w:rFonts w:ascii="Open Sans" w:hAnsi="Open Sans" w:cs="Open Sans"/>
          <w:sz w:val="20"/>
          <w:szCs w:val="20"/>
        </w:rPr>
        <w:t xml:space="preserve"> bekannte Moderatorin </w:t>
      </w:r>
      <w:proofErr w:type="spellStart"/>
      <w:r w:rsidR="0053623B" w:rsidRPr="007D4605">
        <w:rPr>
          <w:rFonts w:ascii="Open Sans" w:hAnsi="Open Sans" w:cs="Open Sans"/>
          <w:sz w:val="20"/>
          <w:szCs w:val="20"/>
        </w:rPr>
        <w:t>Femke</w:t>
      </w:r>
      <w:proofErr w:type="spellEnd"/>
      <w:r w:rsidR="0053623B" w:rsidRPr="007D4605">
        <w:rPr>
          <w:rFonts w:ascii="Open Sans" w:hAnsi="Open Sans" w:cs="Open Sans"/>
          <w:sz w:val="20"/>
          <w:szCs w:val="20"/>
        </w:rPr>
        <w:t xml:space="preserve"> </w:t>
      </w:r>
      <w:proofErr w:type="spellStart"/>
      <w:r w:rsidR="0053623B" w:rsidRPr="007D4605">
        <w:rPr>
          <w:rFonts w:ascii="Open Sans" w:hAnsi="Open Sans" w:cs="Open Sans"/>
          <w:sz w:val="20"/>
          <w:szCs w:val="20"/>
        </w:rPr>
        <w:t>Wolthuis</w:t>
      </w:r>
      <w:proofErr w:type="spellEnd"/>
      <w:r w:rsidRPr="007D4605">
        <w:rPr>
          <w:rFonts w:ascii="Open Sans" w:hAnsi="Open Sans" w:cs="Open Sans"/>
          <w:sz w:val="20"/>
          <w:szCs w:val="20"/>
        </w:rPr>
        <w:t>.</w:t>
      </w:r>
    </w:p>
    <w:p w14:paraId="51C3AC1E" w14:textId="77777777" w:rsidR="002F10F3" w:rsidRPr="00B02818" w:rsidRDefault="002F10F3" w:rsidP="00B02818">
      <w:pPr>
        <w:rPr>
          <w:rFonts w:ascii="Open Sans" w:hAnsi="Open Sans" w:cs="Open Sans"/>
          <w:sz w:val="20"/>
          <w:szCs w:val="20"/>
        </w:rPr>
      </w:pPr>
    </w:p>
    <w:p w14:paraId="5AAED2B7" w14:textId="2231CEDD" w:rsidR="007E4513" w:rsidRDefault="008D400E" w:rsidP="002F10F3">
      <w:pPr>
        <w:jc w:val="both"/>
        <w:rPr>
          <w:rFonts w:ascii="Open Sans" w:hAnsi="Open Sans" w:cs="Open Sans"/>
          <w:iCs/>
          <w:sz w:val="20"/>
          <w:szCs w:val="20"/>
        </w:rPr>
      </w:pPr>
      <w:r>
        <w:rPr>
          <w:rFonts w:ascii="Open Sans" w:hAnsi="Open Sans" w:cs="Open Sans"/>
          <w:sz w:val="20"/>
          <w:szCs w:val="20"/>
        </w:rPr>
        <w:t xml:space="preserve">Der </w:t>
      </w:r>
      <w:proofErr w:type="spellStart"/>
      <w:r>
        <w:rPr>
          <w:rFonts w:ascii="Open Sans" w:hAnsi="Open Sans" w:cs="Open Sans"/>
          <w:sz w:val="20"/>
          <w:szCs w:val="20"/>
        </w:rPr>
        <w:t>Gedeputee</w:t>
      </w:r>
      <w:r w:rsidR="005433A9">
        <w:rPr>
          <w:rFonts w:ascii="Open Sans" w:hAnsi="Open Sans" w:cs="Open Sans"/>
          <w:sz w:val="20"/>
          <w:szCs w:val="20"/>
        </w:rPr>
        <w:t>rde</w:t>
      </w:r>
      <w:proofErr w:type="spellEnd"/>
      <w:r w:rsidR="005433A9">
        <w:rPr>
          <w:rFonts w:ascii="Open Sans" w:hAnsi="Open Sans" w:cs="Open Sans"/>
          <w:sz w:val="20"/>
          <w:szCs w:val="20"/>
        </w:rPr>
        <w:t xml:space="preserve"> Johan Hamster aus Groningen, die </w:t>
      </w:r>
      <w:proofErr w:type="spellStart"/>
      <w:r>
        <w:rPr>
          <w:rFonts w:ascii="Open Sans" w:hAnsi="Open Sans" w:cs="Open Sans"/>
          <w:sz w:val="20"/>
          <w:szCs w:val="20"/>
        </w:rPr>
        <w:t>Gedepute</w:t>
      </w:r>
      <w:r w:rsidR="00343F05">
        <w:rPr>
          <w:rFonts w:ascii="Open Sans" w:hAnsi="Open Sans" w:cs="Open Sans"/>
          <w:sz w:val="20"/>
          <w:szCs w:val="20"/>
        </w:rPr>
        <w:t>e</w:t>
      </w:r>
      <w:r>
        <w:rPr>
          <w:rFonts w:ascii="Open Sans" w:hAnsi="Open Sans" w:cs="Open Sans"/>
          <w:sz w:val="20"/>
          <w:szCs w:val="20"/>
        </w:rPr>
        <w:t>rde</w:t>
      </w:r>
      <w:proofErr w:type="spellEnd"/>
      <w:r>
        <w:rPr>
          <w:rFonts w:ascii="Open Sans" w:hAnsi="Open Sans" w:cs="Open Sans"/>
          <w:sz w:val="20"/>
          <w:szCs w:val="20"/>
        </w:rPr>
        <w:t xml:space="preserve"> aus </w:t>
      </w:r>
      <w:proofErr w:type="spellStart"/>
      <w:r>
        <w:rPr>
          <w:rFonts w:ascii="Open Sans" w:hAnsi="Open Sans" w:cs="Open Sans"/>
          <w:sz w:val="20"/>
          <w:szCs w:val="20"/>
        </w:rPr>
        <w:t>Fryslân</w:t>
      </w:r>
      <w:proofErr w:type="spellEnd"/>
      <w:r>
        <w:rPr>
          <w:rFonts w:ascii="Open Sans" w:hAnsi="Open Sans" w:cs="Open Sans"/>
          <w:sz w:val="20"/>
          <w:szCs w:val="20"/>
        </w:rPr>
        <w:t xml:space="preserve"> </w:t>
      </w:r>
      <w:proofErr w:type="spellStart"/>
      <w:r>
        <w:rPr>
          <w:rFonts w:ascii="Open Sans" w:hAnsi="Open Sans" w:cs="Open Sans"/>
          <w:sz w:val="20"/>
          <w:szCs w:val="20"/>
        </w:rPr>
        <w:t>Avine</w:t>
      </w:r>
      <w:proofErr w:type="spellEnd"/>
      <w:r>
        <w:rPr>
          <w:rFonts w:ascii="Open Sans" w:hAnsi="Open Sans" w:cs="Open Sans"/>
          <w:sz w:val="20"/>
          <w:szCs w:val="20"/>
        </w:rPr>
        <w:t xml:space="preserve"> Fokkens-</w:t>
      </w:r>
      <w:proofErr w:type="spellStart"/>
      <w:r>
        <w:rPr>
          <w:rFonts w:ascii="Open Sans" w:hAnsi="Open Sans" w:cs="Open Sans"/>
          <w:sz w:val="20"/>
          <w:szCs w:val="20"/>
        </w:rPr>
        <w:t>Kelder</w:t>
      </w:r>
      <w:proofErr w:type="spellEnd"/>
      <w:r>
        <w:rPr>
          <w:rFonts w:ascii="Open Sans" w:hAnsi="Open Sans" w:cs="Open Sans"/>
          <w:sz w:val="20"/>
          <w:szCs w:val="20"/>
        </w:rPr>
        <w:t>, der Landrat des Landkreis</w:t>
      </w:r>
      <w:r w:rsidR="00747268">
        <w:rPr>
          <w:rFonts w:ascii="Open Sans" w:hAnsi="Open Sans" w:cs="Open Sans"/>
          <w:sz w:val="20"/>
          <w:szCs w:val="20"/>
        </w:rPr>
        <w:t>es Leer und Vorsitzender der EDR</w:t>
      </w:r>
      <w:r>
        <w:rPr>
          <w:rFonts w:ascii="Open Sans" w:hAnsi="Open Sans" w:cs="Open Sans"/>
          <w:sz w:val="20"/>
          <w:szCs w:val="20"/>
        </w:rPr>
        <w:t xml:space="preserve"> Matthias Groote sowie die niedersächsische Ministerin </w:t>
      </w:r>
      <w:r w:rsidR="00747268">
        <w:rPr>
          <w:rFonts w:ascii="Open Sans" w:hAnsi="Open Sans" w:cs="Open Sans"/>
          <w:sz w:val="20"/>
          <w:szCs w:val="20"/>
        </w:rPr>
        <w:t xml:space="preserve">für Bundes- und Europaangelegenheiten und Regionalentwicklung </w:t>
      </w:r>
      <w:r>
        <w:rPr>
          <w:rFonts w:ascii="Open Sans" w:hAnsi="Open Sans" w:cs="Open Sans"/>
          <w:sz w:val="20"/>
          <w:szCs w:val="20"/>
        </w:rPr>
        <w:t xml:space="preserve">Birgit </w:t>
      </w:r>
      <w:proofErr w:type="spellStart"/>
      <w:r>
        <w:rPr>
          <w:rFonts w:ascii="Open Sans" w:hAnsi="Open Sans" w:cs="Open Sans"/>
          <w:sz w:val="20"/>
          <w:szCs w:val="20"/>
        </w:rPr>
        <w:t>Honé</w:t>
      </w:r>
      <w:proofErr w:type="spellEnd"/>
      <w:r>
        <w:rPr>
          <w:rFonts w:ascii="Open Sans" w:hAnsi="Open Sans" w:cs="Open Sans"/>
          <w:sz w:val="20"/>
          <w:szCs w:val="20"/>
        </w:rPr>
        <w:t xml:space="preserve"> </w:t>
      </w:r>
      <w:r w:rsidR="005433A9">
        <w:rPr>
          <w:rFonts w:ascii="Open Sans" w:hAnsi="Open Sans" w:cs="Open Sans"/>
          <w:sz w:val="20"/>
          <w:szCs w:val="20"/>
        </w:rPr>
        <w:t>richteten Grußworte</w:t>
      </w:r>
      <w:r w:rsidR="00747268">
        <w:rPr>
          <w:rFonts w:ascii="Open Sans" w:hAnsi="Open Sans" w:cs="Open Sans"/>
          <w:sz w:val="20"/>
          <w:szCs w:val="20"/>
        </w:rPr>
        <w:t xml:space="preserve"> an das Auditorium</w:t>
      </w:r>
      <w:r>
        <w:rPr>
          <w:rFonts w:ascii="Open Sans" w:hAnsi="Open Sans" w:cs="Open Sans"/>
          <w:sz w:val="20"/>
          <w:szCs w:val="20"/>
        </w:rPr>
        <w:t>.</w:t>
      </w:r>
      <w:r w:rsidR="002F10F3">
        <w:rPr>
          <w:rFonts w:ascii="Open Sans" w:hAnsi="Open Sans" w:cs="Open Sans"/>
          <w:sz w:val="20"/>
          <w:szCs w:val="20"/>
        </w:rPr>
        <w:t xml:space="preserve"> </w:t>
      </w:r>
      <w:r w:rsidR="005C74F8">
        <w:rPr>
          <w:rFonts w:ascii="Open Sans" w:hAnsi="Open Sans" w:cs="Open Sans"/>
          <w:iCs/>
          <w:sz w:val="20"/>
          <w:szCs w:val="20"/>
        </w:rPr>
        <w:t>Die Grußredner*innen waren sich einig, dass</w:t>
      </w:r>
      <w:r w:rsidR="00670F88">
        <w:rPr>
          <w:rFonts w:ascii="Open Sans" w:hAnsi="Open Sans" w:cs="Open Sans"/>
          <w:iCs/>
          <w:sz w:val="20"/>
          <w:szCs w:val="20"/>
        </w:rPr>
        <w:t xml:space="preserve"> es die</w:t>
      </w:r>
      <w:r w:rsidR="00803816">
        <w:rPr>
          <w:rFonts w:ascii="Open Sans" w:hAnsi="Open Sans" w:cs="Open Sans"/>
          <w:iCs/>
          <w:sz w:val="20"/>
          <w:szCs w:val="20"/>
        </w:rPr>
        <w:t xml:space="preserve"> Watten-Agenda </w:t>
      </w:r>
      <w:r w:rsidR="005433A9">
        <w:rPr>
          <w:rFonts w:ascii="Open Sans" w:hAnsi="Open Sans" w:cs="Open Sans"/>
          <w:iCs/>
          <w:sz w:val="20"/>
          <w:szCs w:val="20"/>
        </w:rPr>
        <w:t xml:space="preserve">2.0 </w:t>
      </w:r>
      <w:r w:rsidR="00803816">
        <w:rPr>
          <w:rFonts w:ascii="Open Sans" w:hAnsi="Open Sans" w:cs="Open Sans"/>
          <w:iCs/>
          <w:sz w:val="20"/>
          <w:szCs w:val="20"/>
        </w:rPr>
        <w:t>in den letzten Jahren verstanden</w:t>
      </w:r>
      <w:r w:rsidR="005C74F8">
        <w:rPr>
          <w:rFonts w:ascii="Open Sans" w:hAnsi="Open Sans" w:cs="Open Sans"/>
          <w:iCs/>
          <w:sz w:val="20"/>
          <w:szCs w:val="20"/>
        </w:rPr>
        <w:t xml:space="preserve"> habe</w:t>
      </w:r>
      <w:r w:rsidR="00803816">
        <w:rPr>
          <w:rFonts w:ascii="Open Sans" w:hAnsi="Open Sans" w:cs="Open Sans"/>
          <w:iCs/>
          <w:sz w:val="20"/>
          <w:szCs w:val="20"/>
        </w:rPr>
        <w:t xml:space="preserve">, </w:t>
      </w:r>
      <w:r w:rsidR="00670F88">
        <w:rPr>
          <w:rFonts w:ascii="Open Sans" w:hAnsi="Open Sans" w:cs="Open Sans"/>
          <w:iCs/>
          <w:sz w:val="20"/>
          <w:szCs w:val="20"/>
        </w:rPr>
        <w:t xml:space="preserve">immer wieder für neue </w:t>
      </w:r>
      <w:r w:rsidR="00CC42D0">
        <w:rPr>
          <w:rFonts w:ascii="Open Sans" w:hAnsi="Open Sans" w:cs="Open Sans"/>
          <w:iCs/>
          <w:sz w:val="20"/>
          <w:szCs w:val="20"/>
        </w:rPr>
        <w:t>innovative</w:t>
      </w:r>
      <w:r w:rsidR="00670F88">
        <w:rPr>
          <w:rFonts w:ascii="Open Sans" w:hAnsi="Open Sans" w:cs="Open Sans"/>
          <w:iCs/>
          <w:sz w:val="20"/>
          <w:szCs w:val="20"/>
        </w:rPr>
        <w:t>, touristische</w:t>
      </w:r>
      <w:r w:rsidR="00803816">
        <w:rPr>
          <w:rFonts w:ascii="Open Sans" w:hAnsi="Open Sans" w:cs="Open Sans"/>
          <w:iCs/>
          <w:sz w:val="20"/>
          <w:szCs w:val="20"/>
        </w:rPr>
        <w:t xml:space="preserve"> Impulse für die nachhaltige Entwicklung </w:t>
      </w:r>
      <w:r w:rsidR="00670F88">
        <w:rPr>
          <w:rFonts w:ascii="Open Sans" w:hAnsi="Open Sans" w:cs="Open Sans"/>
          <w:iCs/>
          <w:sz w:val="20"/>
          <w:szCs w:val="20"/>
        </w:rPr>
        <w:t>der</w:t>
      </w:r>
      <w:r w:rsidR="00CC42D0">
        <w:rPr>
          <w:rFonts w:ascii="Open Sans" w:hAnsi="Open Sans" w:cs="Open Sans"/>
          <w:iCs/>
          <w:sz w:val="20"/>
          <w:szCs w:val="20"/>
        </w:rPr>
        <w:t xml:space="preserve"> Wattenmeer-Region zu s</w:t>
      </w:r>
      <w:r w:rsidR="00670F88">
        <w:rPr>
          <w:rFonts w:ascii="Open Sans" w:hAnsi="Open Sans" w:cs="Open Sans"/>
          <w:iCs/>
          <w:sz w:val="20"/>
          <w:szCs w:val="20"/>
        </w:rPr>
        <w:t>orgen</w:t>
      </w:r>
      <w:r w:rsidR="007E4513">
        <w:rPr>
          <w:rFonts w:ascii="Open Sans" w:hAnsi="Open Sans" w:cs="Open Sans"/>
          <w:iCs/>
          <w:sz w:val="20"/>
          <w:szCs w:val="20"/>
        </w:rPr>
        <w:t>.</w:t>
      </w:r>
    </w:p>
    <w:p w14:paraId="7FD68BD2" w14:textId="77777777" w:rsidR="007E4513" w:rsidRDefault="007E4513" w:rsidP="002F10F3">
      <w:pPr>
        <w:jc w:val="both"/>
        <w:rPr>
          <w:rFonts w:ascii="Open Sans" w:hAnsi="Open Sans" w:cs="Open Sans"/>
          <w:iCs/>
          <w:sz w:val="20"/>
          <w:szCs w:val="20"/>
        </w:rPr>
      </w:pPr>
    </w:p>
    <w:p w14:paraId="64BEF338" w14:textId="4BC018A0" w:rsidR="002F10F3" w:rsidRDefault="00761819" w:rsidP="002F10F3">
      <w:pPr>
        <w:jc w:val="both"/>
        <w:rPr>
          <w:rFonts w:ascii="Open Sans" w:hAnsi="Open Sans" w:cs="Open Sans"/>
          <w:b/>
          <w:iCs/>
          <w:sz w:val="20"/>
          <w:szCs w:val="20"/>
        </w:rPr>
      </w:pPr>
      <w:r>
        <w:rPr>
          <w:rFonts w:ascii="Open Sans" w:hAnsi="Open Sans" w:cs="Open Sans"/>
          <w:b/>
          <w:iCs/>
          <w:sz w:val="20"/>
          <w:szCs w:val="20"/>
        </w:rPr>
        <w:t xml:space="preserve">Bilanz </w:t>
      </w:r>
      <w:r w:rsidR="00D81996">
        <w:rPr>
          <w:rFonts w:ascii="Open Sans" w:hAnsi="Open Sans" w:cs="Open Sans"/>
          <w:b/>
          <w:iCs/>
          <w:sz w:val="20"/>
          <w:szCs w:val="20"/>
        </w:rPr>
        <w:t xml:space="preserve">aus </w:t>
      </w:r>
      <w:r>
        <w:rPr>
          <w:rFonts w:ascii="Open Sans" w:hAnsi="Open Sans" w:cs="Open Sans"/>
          <w:b/>
          <w:iCs/>
          <w:sz w:val="20"/>
          <w:szCs w:val="20"/>
        </w:rPr>
        <w:t xml:space="preserve">der </w:t>
      </w:r>
      <w:r w:rsidR="00D81996">
        <w:rPr>
          <w:rFonts w:ascii="Open Sans" w:hAnsi="Open Sans" w:cs="Open Sans"/>
          <w:b/>
          <w:iCs/>
          <w:sz w:val="20"/>
          <w:szCs w:val="20"/>
        </w:rPr>
        <w:t xml:space="preserve">grenzübergreifenden </w:t>
      </w:r>
      <w:r w:rsidR="00A4531D">
        <w:rPr>
          <w:rFonts w:ascii="Open Sans" w:hAnsi="Open Sans" w:cs="Open Sans"/>
          <w:b/>
          <w:iCs/>
          <w:sz w:val="20"/>
          <w:szCs w:val="20"/>
        </w:rPr>
        <w:t>Projektarbeit</w:t>
      </w:r>
    </w:p>
    <w:p w14:paraId="0C8595F8" w14:textId="79D63571" w:rsidR="00411A7F" w:rsidRDefault="00CC42D0" w:rsidP="002F10F3">
      <w:pPr>
        <w:jc w:val="both"/>
        <w:rPr>
          <w:rFonts w:ascii="Open Sans" w:hAnsi="Open Sans" w:cs="Open Sans"/>
          <w:sz w:val="20"/>
          <w:szCs w:val="20"/>
        </w:rPr>
      </w:pPr>
      <w:r>
        <w:rPr>
          <w:rFonts w:ascii="Open Sans" w:hAnsi="Open Sans" w:cs="Open Sans"/>
          <w:sz w:val="20"/>
          <w:szCs w:val="20"/>
        </w:rPr>
        <w:t xml:space="preserve">Die Projektgemeinschaft gab im Anschluss daran einen Einblick in die </w:t>
      </w:r>
      <w:r w:rsidR="007123AF">
        <w:rPr>
          <w:rFonts w:ascii="Open Sans" w:hAnsi="Open Sans" w:cs="Open Sans"/>
          <w:sz w:val="20"/>
          <w:szCs w:val="20"/>
        </w:rPr>
        <w:t xml:space="preserve">Bandbreite der </w:t>
      </w:r>
      <w:r w:rsidR="00D81996">
        <w:rPr>
          <w:rFonts w:ascii="Open Sans" w:hAnsi="Open Sans" w:cs="Open Sans"/>
          <w:sz w:val="20"/>
          <w:szCs w:val="20"/>
        </w:rPr>
        <w:t>Projektergebnisse</w:t>
      </w:r>
      <w:r>
        <w:rPr>
          <w:rFonts w:ascii="Open Sans" w:hAnsi="Open Sans" w:cs="Open Sans"/>
          <w:sz w:val="20"/>
          <w:szCs w:val="20"/>
        </w:rPr>
        <w:t xml:space="preserve">. </w:t>
      </w:r>
      <w:r w:rsidR="00AF630F">
        <w:rPr>
          <w:rFonts w:ascii="Open Sans" w:hAnsi="Open Sans" w:cs="Open Sans"/>
          <w:sz w:val="20"/>
          <w:szCs w:val="20"/>
        </w:rPr>
        <w:t xml:space="preserve">Mit der Watten-Agenda </w:t>
      </w:r>
      <w:r w:rsidR="00D81996">
        <w:rPr>
          <w:rFonts w:ascii="Open Sans" w:hAnsi="Open Sans" w:cs="Open Sans"/>
          <w:sz w:val="20"/>
          <w:szCs w:val="20"/>
        </w:rPr>
        <w:t xml:space="preserve">2.0 </w:t>
      </w:r>
      <w:r w:rsidR="00AF630F">
        <w:rPr>
          <w:rFonts w:ascii="Open Sans" w:hAnsi="Open Sans" w:cs="Open Sans"/>
          <w:sz w:val="20"/>
          <w:szCs w:val="20"/>
        </w:rPr>
        <w:t>entstand eine</w:t>
      </w:r>
      <w:r w:rsidR="00AF630F" w:rsidRPr="00AF630F">
        <w:rPr>
          <w:rFonts w:ascii="Open Sans" w:hAnsi="Open Sans" w:cs="Open Sans"/>
          <w:sz w:val="20"/>
          <w:szCs w:val="20"/>
        </w:rPr>
        <w:t xml:space="preserve"> umsetzungsorientierte Struktur der grenzüberschreitenden Zusammenarbeit in</w:t>
      </w:r>
      <w:r w:rsidR="00AF630F">
        <w:rPr>
          <w:rFonts w:ascii="Open Sans" w:hAnsi="Open Sans" w:cs="Open Sans"/>
          <w:sz w:val="20"/>
          <w:szCs w:val="20"/>
        </w:rPr>
        <w:t xml:space="preserve"> der </w:t>
      </w:r>
      <w:proofErr w:type="spellStart"/>
      <w:r w:rsidR="00AF630F">
        <w:rPr>
          <w:rFonts w:ascii="Open Sans" w:hAnsi="Open Sans" w:cs="Open Sans"/>
          <w:sz w:val="20"/>
          <w:szCs w:val="20"/>
        </w:rPr>
        <w:t>Wattenmeerregion</w:t>
      </w:r>
      <w:proofErr w:type="spellEnd"/>
      <w:r w:rsidR="00AF630F" w:rsidRPr="00AF630F">
        <w:rPr>
          <w:rFonts w:ascii="Open Sans" w:hAnsi="Open Sans" w:cs="Open Sans"/>
          <w:sz w:val="20"/>
          <w:szCs w:val="20"/>
        </w:rPr>
        <w:t>. Der Schwerpunkt l</w:t>
      </w:r>
      <w:r w:rsidR="00AF630F">
        <w:rPr>
          <w:rFonts w:ascii="Open Sans" w:hAnsi="Open Sans" w:cs="Open Sans"/>
          <w:sz w:val="20"/>
          <w:szCs w:val="20"/>
        </w:rPr>
        <w:t>ag</w:t>
      </w:r>
      <w:r w:rsidR="00AF630F" w:rsidRPr="00AF630F">
        <w:rPr>
          <w:rFonts w:ascii="Open Sans" w:hAnsi="Open Sans" w:cs="Open Sans"/>
          <w:sz w:val="20"/>
          <w:szCs w:val="20"/>
        </w:rPr>
        <w:t xml:space="preserve"> auf einem nachhaltigen und wertschätzenden Tourismus zur Erhaltung und zum Schutz des Welt</w:t>
      </w:r>
      <w:r w:rsidR="00D81996">
        <w:rPr>
          <w:rFonts w:ascii="Open Sans" w:hAnsi="Open Sans" w:cs="Open Sans"/>
          <w:sz w:val="20"/>
          <w:szCs w:val="20"/>
        </w:rPr>
        <w:t>natur</w:t>
      </w:r>
      <w:r w:rsidR="00AF630F" w:rsidRPr="00AF630F">
        <w:rPr>
          <w:rFonts w:ascii="Open Sans" w:hAnsi="Open Sans" w:cs="Open Sans"/>
          <w:sz w:val="20"/>
          <w:szCs w:val="20"/>
        </w:rPr>
        <w:t>erbes</w:t>
      </w:r>
      <w:r w:rsidR="005C74F8">
        <w:rPr>
          <w:rFonts w:ascii="Open Sans" w:hAnsi="Open Sans" w:cs="Open Sans"/>
          <w:sz w:val="20"/>
          <w:szCs w:val="20"/>
        </w:rPr>
        <w:t>.</w:t>
      </w:r>
      <w:r w:rsidR="00EA1831">
        <w:rPr>
          <w:rFonts w:ascii="Open Sans" w:hAnsi="Open Sans" w:cs="Open Sans"/>
          <w:sz w:val="20"/>
          <w:szCs w:val="20"/>
        </w:rPr>
        <w:t xml:space="preserve"> </w:t>
      </w:r>
      <w:r w:rsidR="005C74F8">
        <w:rPr>
          <w:rFonts w:ascii="Open Sans" w:hAnsi="Open Sans" w:cs="Open Sans"/>
          <w:sz w:val="20"/>
          <w:szCs w:val="20"/>
        </w:rPr>
        <w:t>In</w:t>
      </w:r>
      <w:r>
        <w:rPr>
          <w:rFonts w:ascii="Open Sans" w:hAnsi="Open Sans" w:cs="Open Sans"/>
          <w:sz w:val="20"/>
          <w:szCs w:val="20"/>
        </w:rPr>
        <w:t xml:space="preserve">sgesamt </w:t>
      </w:r>
      <w:r w:rsidR="005C74F8">
        <w:rPr>
          <w:rFonts w:ascii="Open Sans" w:hAnsi="Open Sans" w:cs="Open Sans"/>
          <w:sz w:val="20"/>
          <w:szCs w:val="20"/>
        </w:rPr>
        <w:t xml:space="preserve">wurden </w:t>
      </w:r>
      <w:r>
        <w:rPr>
          <w:rFonts w:ascii="Open Sans" w:hAnsi="Open Sans" w:cs="Open Sans"/>
          <w:sz w:val="20"/>
          <w:szCs w:val="20"/>
        </w:rPr>
        <w:t>acht</w:t>
      </w:r>
      <w:r w:rsidRPr="00E307AE">
        <w:rPr>
          <w:rFonts w:ascii="Open Sans" w:hAnsi="Open Sans" w:cs="Open Sans"/>
          <w:sz w:val="20"/>
          <w:szCs w:val="20"/>
        </w:rPr>
        <w:t xml:space="preserve"> </w:t>
      </w:r>
      <w:r w:rsidR="002F10F3" w:rsidRPr="00E307AE">
        <w:rPr>
          <w:rFonts w:ascii="Open Sans" w:hAnsi="Open Sans" w:cs="Open Sans"/>
          <w:sz w:val="20"/>
          <w:szCs w:val="20"/>
        </w:rPr>
        <w:t xml:space="preserve">Arbeitspakete grenzübergreifend koordiniert </w:t>
      </w:r>
      <w:r w:rsidR="002F10F3">
        <w:rPr>
          <w:rFonts w:ascii="Open Sans" w:hAnsi="Open Sans" w:cs="Open Sans"/>
          <w:sz w:val="20"/>
          <w:szCs w:val="20"/>
        </w:rPr>
        <w:t xml:space="preserve">und </w:t>
      </w:r>
      <w:r w:rsidR="002F10F3" w:rsidRPr="00E307AE">
        <w:rPr>
          <w:rFonts w:ascii="Open Sans" w:hAnsi="Open Sans" w:cs="Open Sans"/>
          <w:sz w:val="20"/>
          <w:szCs w:val="20"/>
        </w:rPr>
        <w:t xml:space="preserve">umgesetzt. </w:t>
      </w:r>
      <w:r w:rsidR="008D400E">
        <w:rPr>
          <w:rFonts w:ascii="Open Sans" w:hAnsi="Open Sans" w:cs="Open Sans"/>
          <w:sz w:val="20"/>
          <w:szCs w:val="20"/>
        </w:rPr>
        <w:t>So wurde</w:t>
      </w:r>
      <w:r w:rsidR="002F10F3">
        <w:rPr>
          <w:rFonts w:ascii="Open Sans" w:hAnsi="Open Sans" w:cs="Open Sans"/>
          <w:sz w:val="20"/>
          <w:szCs w:val="20"/>
        </w:rPr>
        <w:t xml:space="preserve"> beispielsweise </w:t>
      </w:r>
      <w:r w:rsidR="008D400E">
        <w:rPr>
          <w:rFonts w:ascii="Open Sans" w:hAnsi="Open Sans" w:cs="Open Sans"/>
          <w:sz w:val="20"/>
          <w:szCs w:val="20"/>
        </w:rPr>
        <w:t xml:space="preserve">eine Checkliste für </w:t>
      </w:r>
      <w:r>
        <w:rPr>
          <w:rFonts w:ascii="Open Sans" w:hAnsi="Open Sans" w:cs="Open Sans"/>
          <w:sz w:val="20"/>
          <w:szCs w:val="20"/>
        </w:rPr>
        <w:t xml:space="preserve">die Durchführung von Veranstaltungen unter nachhaltigen Gesichtspunkten </w:t>
      </w:r>
      <w:r w:rsidR="008D400E">
        <w:rPr>
          <w:rFonts w:ascii="Open Sans" w:hAnsi="Open Sans" w:cs="Open Sans"/>
          <w:sz w:val="20"/>
          <w:szCs w:val="20"/>
        </w:rPr>
        <w:t>erstellt</w:t>
      </w:r>
      <w:r>
        <w:rPr>
          <w:rFonts w:ascii="Open Sans" w:hAnsi="Open Sans" w:cs="Open Sans"/>
          <w:sz w:val="20"/>
          <w:szCs w:val="20"/>
        </w:rPr>
        <w:t>.</w:t>
      </w:r>
      <w:r w:rsidR="005526EA">
        <w:rPr>
          <w:rFonts w:ascii="Open Sans" w:hAnsi="Open Sans" w:cs="Open Sans"/>
          <w:sz w:val="20"/>
          <w:szCs w:val="20"/>
        </w:rPr>
        <w:t xml:space="preserve"> </w:t>
      </w:r>
      <w:r>
        <w:rPr>
          <w:rFonts w:ascii="Open Sans" w:hAnsi="Open Sans" w:cs="Open Sans"/>
          <w:sz w:val="20"/>
          <w:szCs w:val="20"/>
        </w:rPr>
        <w:t>Ein</w:t>
      </w:r>
      <w:r w:rsidR="005526EA">
        <w:rPr>
          <w:rFonts w:ascii="Open Sans" w:hAnsi="Open Sans" w:cs="Open Sans"/>
          <w:sz w:val="20"/>
          <w:szCs w:val="20"/>
        </w:rPr>
        <w:t xml:space="preserve"> Style Guide mit Inspirationen für regionaltypische Raumgestaltungen </w:t>
      </w:r>
      <w:r>
        <w:rPr>
          <w:rFonts w:ascii="Open Sans" w:hAnsi="Open Sans" w:cs="Open Sans"/>
          <w:sz w:val="20"/>
          <w:szCs w:val="20"/>
        </w:rPr>
        <w:t xml:space="preserve">unterstützt zudem die </w:t>
      </w:r>
      <w:r w:rsidR="008B46C9">
        <w:rPr>
          <w:rFonts w:ascii="Open Sans" w:hAnsi="Open Sans" w:cs="Open Sans"/>
          <w:sz w:val="20"/>
          <w:szCs w:val="20"/>
        </w:rPr>
        <w:t>Hotellerie</w:t>
      </w:r>
      <w:r w:rsidR="005526EA">
        <w:rPr>
          <w:rFonts w:ascii="Open Sans" w:hAnsi="Open Sans" w:cs="Open Sans"/>
          <w:sz w:val="20"/>
          <w:szCs w:val="20"/>
        </w:rPr>
        <w:t xml:space="preserve"> und Gastronomie</w:t>
      </w:r>
      <w:r w:rsidR="001C5FF2">
        <w:rPr>
          <w:rFonts w:ascii="Open Sans" w:hAnsi="Open Sans" w:cs="Open Sans"/>
          <w:sz w:val="20"/>
          <w:szCs w:val="20"/>
        </w:rPr>
        <w:t xml:space="preserve"> </w:t>
      </w:r>
      <w:r>
        <w:rPr>
          <w:rFonts w:ascii="Open Sans" w:hAnsi="Open Sans" w:cs="Open Sans"/>
          <w:sz w:val="20"/>
          <w:szCs w:val="20"/>
        </w:rPr>
        <w:t xml:space="preserve">bei ihren zukünftigen Renovierungs- und Baumaßnahmen. </w:t>
      </w:r>
      <w:r w:rsidR="001C5FF2">
        <w:rPr>
          <w:rFonts w:ascii="Open Sans" w:hAnsi="Open Sans" w:cs="Open Sans"/>
          <w:sz w:val="20"/>
          <w:szCs w:val="20"/>
        </w:rPr>
        <w:t xml:space="preserve">Um die Einzigartigkeit der besonderen Natur- und Kulturlandschaft im und am Wattenmeer hervorzuheben, wurden Texte und Videos zu </w:t>
      </w:r>
      <w:r>
        <w:rPr>
          <w:rFonts w:ascii="Open Sans" w:hAnsi="Open Sans" w:cs="Open Sans"/>
          <w:sz w:val="20"/>
          <w:szCs w:val="20"/>
        </w:rPr>
        <w:t>Wattenmeer-Themen</w:t>
      </w:r>
      <w:r w:rsidR="001C5FF2">
        <w:rPr>
          <w:rFonts w:ascii="Open Sans" w:hAnsi="Open Sans" w:cs="Open Sans"/>
          <w:sz w:val="20"/>
          <w:szCs w:val="20"/>
        </w:rPr>
        <w:t xml:space="preserve"> erstellt</w:t>
      </w:r>
      <w:r w:rsidR="00AE292A">
        <w:rPr>
          <w:rFonts w:ascii="Open Sans" w:hAnsi="Open Sans" w:cs="Open Sans"/>
          <w:sz w:val="20"/>
          <w:szCs w:val="20"/>
        </w:rPr>
        <w:t>, Fahrradrouten entworfen</w:t>
      </w:r>
      <w:r w:rsidR="00370B8B">
        <w:rPr>
          <w:rFonts w:ascii="Open Sans" w:hAnsi="Open Sans" w:cs="Open Sans"/>
          <w:sz w:val="20"/>
          <w:szCs w:val="20"/>
        </w:rPr>
        <w:t xml:space="preserve"> </w:t>
      </w:r>
      <w:r w:rsidR="00AE292A">
        <w:rPr>
          <w:rFonts w:ascii="Open Sans" w:hAnsi="Open Sans" w:cs="Open Sans"/>
          <w:sz w:val="20"/>
          <w:szCs w:val="20"/>
        </w:rPr>
        <w:t>und Podcasts aufgenommen</w:t>
      </w:r>
      <w:r w:rsidR="001C5FF2">
        <w:rPr>
          <w:rFonts w:ascii="Open Sans" w:hAnsi="Open Sans" w:cs="Open Sans"/>
          <w:sz w:val="20"/>
          <w:szCs w:val="20"/>
        </w:rPr>
        <w:t xml:space="preserve">. </w:t>
      </w:r>
      <w:r>
        <w:rPr>
          <w:rFonts w:ascii="Open Sans" w:hAnsi="Open Sans" w:cs="Open Sans"/>
          <w:sz w:val="20"/>
          <w:szCs w:val="20"/>
        </w:rPr>
        <w:t>Sie sollen touristische Akteure bei einer einheitlichen Kommunikation zum Weltnaturerbe unterstützen</w:t>
      </w:r>
      <w:r w:rsidRPr="00DB7C73">
        <w:rPr>
          <w:rFonts w:ascii="Open Sans" w:hAnsi="Open Sans" w:cs="Open Sans"/>
          <w:sz w:val="20"/>
          <w:szCs w:val="20"/>
        </w:rPr>
        <w:t xml:space="preserve">. </w:t>
      </w:r>
      <w:r w:rsidR="00DB7C73" w:rsidRPr="00DB7C73">
        <w:rPr>
          <w:rFonts w:ascii="Open Sans" w:hAnsi="Open Sans" w:cs="Open Sans"/>
          <w:sz w:val="20"/>
          <w:szCs w:val="20"/>
        </w:rPr>
        <w:t>Eine nachhaltige Entwicklung benötigt als gesamtgesellschaftliche Her</w:t>
      </w:r>
      <w:r w:rsidR="00DB7C73">
        <w:rPr>
          <w:rFonts w:ascii="Open Sans" w:hAnsi="Open Sans" w:cs="Open Sans"/>
          <w:sz w:val="20"/>
          <w:szCs w:val="20"/>
        </w:rPr>
        <w:t>ausforderung viele Mitwirkende. D</w:t>
      </w:r>
      <w:r w:rsidR="00DB7C73" w:rsidRPr="00DB7C73">
        <w:rPr>
          <w:rFonts w:ascii="Open Sans" w:hAnsi="Open Sans" w:cs="Open Sans"/>
          <w:sz w:val="20"/>
          <w:szCs w:val="20"/>
        </w:rPr>
        <w:t xml:space="preserve">aher wurde mit der Watten-Agenda 2.0 auch freiwilliges Engagement unterstützt, beispielsweise </w:t>
      </w:r>
      <w:r w:rsidR="00DB7C73">
        <w:rPr>
          <w:rFonts w:ascii="Open Sans" w:hAnsi="Open Sans" w:cs="Open Sans"/>
          <w:sz w:val="20"/>
          <w:szCs w:val="20"/>
        </w:rPr>
        <w:t xml:space="preserve">in Form von </w:t>
      </w:r>
      <w:r w:rsidR="00DB7C73" w:rsidRPr="00DB7C73">
        <w:rPr>
          <w:rFonts w:ascii="Open Sans" w:hAnsi="Open Sans" w:cs="Open Sans"/>
          <w:sz w:val="20"/>
          <w:szCs w:val="20"/>
        </w:rPr>
        <w:t>Müllsammelaktionen am Strand.</w:t>
      </w:r>
      <w:r w:rsidR="007123AF" w:rsidRPr="00DB7C73">
        <w:rPr>
          <w:rFonts w:ascii="Open Sans" w:hAnsi="Open Sans" w:cs="Open Sans"/>
          <w:sz w:val="20"/>
          <w:szCs w:val="20"/>
        </w:rPr>
        <w:t xml:space="preserve"> </w:t>
      </w:r>
      <w:r w:rsidR="00AE292A" w:rsidRPr="00DB7C73">
        <w:rPr>
          <w:rFonts w:ascii="Open Sans" w:hAnsi="Open Sans" w:cs="Open Sans"/>
          <w:sz w:val="20"/>
          <w:szCs w:val="20"/>
        </w:rPr>
        <w:t xml:space="preserve">Zum </w:t>
      </w:r>
      <w:r w:rsidR="00AE292A">
        <w:rPr>
          <w:rFonts w:ascii="Open Sans" w:hAnsi="Open Sans" w:cs="Open Sans"/>
          <w:sz w:val="20"/>
          <w:szCs w:val="20"/>
        </w:rPr>
        <w:t xml:space="preserve">spielerischen Lernen </w:t>
      </w:r>
      <w:r w:rsidR="007123AF">
        <w:rPr>
          <w:rFonts w:ascii="Open Sans" w:hAnsi="Open Sans" w:cs="Open Sans"/>
          <w:sz w:val="20"/>
          <w:szCs w:val="20"/>
        </w:rPr>
        <w:t xml:space="preserve">animiert auch </w:t>
      </w:r>
      <w:r w:rsidR="00AE292A">
        <w:rPr>
          <w:rFonts w:ascii="Open Sans" w:hAnsi="Open Sans" w:cs="Open Sans"/>
          <w:sz w:val="20"/>
          <w:szCs w:val="20"/>
        </w:rPr>
        <w:t>die App „Watten Games“</w:t>
      </w:r>
      <w:r w:rsidR="007123AF">
        <w:rPr>
          <w:rFonts w:ascii="Open Sans" w:hAnsi="Open Sans" w:cs="Open Sans"/>
          <w:sz w:val="20"/>
          <w:szCs w:val="20"/>
        </w:rPr>
        <w:t xml:space="preserve">. Sie wurde entwickelt, um </w:t>
      </w:r>
      <w:r w:rsidR="00AE292A">
        <w:rPr>
          <w:rFonts w:ascii="Open Sans" w:hAnsi="Open Sans" w:cs="Open Sans"/>
          <w:sz w:val="20"/>
          <w:szCs w:val="20"/>
        </w:rPr>
        <w:t xml:space="preserve">Kinder spielerisch mit dem Wattenmeer </w:t>
      </w:r>
      <w:r w:rsidR="007123AF">
        <w:rPr>
          <w:rFonts w:ascii="Open Sans" w:hAnsi="Open Sans" w:cs="Open Sans"/>
          <w:sz w:val="20"/>
          <w:szCs w:val="20"/>
        </w:rPr>
        <w:t>und der Müllproblematik vertraut zu machen</w:t>
      </w:r>
      <w:r w:rsidR="00AE292A">
        <w:rPr>
          <w:rFonts w:ascii="Open Sans" w:hAnsi="Open Sans" w:cs="Open Sans"/>
          <w:sz w:val="20"/>
          <w:szCs w:val="20"/>
        </w:rPr>
        <w:t xml:space="preserve">. </w:t>
      </w:r>
      <w:r w:rsidR="00670F88">
        <w:rPr>
          <w:rFonts w:ascii="Open Sans" w:hAnsi="Open Sans" w:cs="Open Sans"/>
          <w:sz w:val="20"/>
          <w:szCs w:val="20"/>
        </w:rPr>
        <w:t>Um auch Menschen mit Behinderungen einen Zugang zu ermöglichen,</w:t>
      </w:r>
      <w:r w:rsidR="004E11FE">
        <w:rPr>
          <w:rFonts w:ascii="Open Sans" w:hAnsi="Open Sans" w:cs="Open Sans"/>
          <w:sz w:val="20"/>
          <w:szCs w:val="20"/>
        </w:rPr>
        <w:t xml:space="preserve"> wurden </w:t>
      </w:r>
      <w:r w:rsidR="004E11FE" w:rsidRPr="005433A9">
        <w:rPr>
          <w:rFonts w:ascii="Open Sans" w:hAnsi="Open Sans" w:cs="Open Sans"/>
          <w:sz w:val="20"/>
          <w:szCs w:val="20"/>
        </w:rPr>
        <w:t>Gebärdensprachevideos</w:t>
      </w:r>
      <w:r w:rsidR="004E11FE">
        <w:rPr>
          <w:rFonts w:ascii="Open Sans" w:hAnsi="Open Sans" w:cs="Open Sans"/>
          <w:sz w:val="20"/>
          <w:szCs w:val="20"/>
        </w:rPr>
        <w:t xml:space="preserve"> gedreht und ein Tourismuspreis</w:t>
      </w:r>
      <w:r w:rsidR="00EA1831">
        <w:rPr>
          <w:rFonts w:ascii="Open Sans" w:hAnsi="Open Sans" w:cs="Open Sans"/>
          <w:sz w:val="20"/>
          <w:szCs w:val="20"/>
        </w:rPr>
        <w:t xml:space="preserve"> </w:t>
      </w:r>
      <w:r w:rsidR="007123AF">
        <w:rPr>
          <w:rFonts w:ascii="Open Sans" w:hAnsi="Open Sans" w:cs="Open Sans"/>
          <w:sz w:val="20"/>
          <w:szCs w:val="20"/>
        </w:rPr>
        <w:t>ausgelobt, der besondere Projekte im Bereich der Barriere</w:t>
      </w:r>
      <w:r w:rsidR="008F2CBF">
        <w:rPr>
          <w:rFonts w:ascii="Open Sans" w:hAnsi="Open Sans" w:cs="Open Sans"/>
          <w:sz w:val="20"/>
          <w:szCs w:val="20"/>
        </w:rPr>
        <w:t>freiheit honorierte</w:t>
      </w:r>
      <w:r w:rsidR="004E11FE">
        <w:rPr>
          <w:rFonts w:ascii="Open Sans" w:hAnsi="Open Sans" w:cs="Open Sans"/>
          <w:sz w:val="20"/>
          <w:szCs w:val="20"/>
        </w:rPr>
        <w:t xml:space="preserve">. </w:t>
      </w:r>
      <w:r w:rsidR="007123AF">
        <w:rPr>
          <w:rFonts w:ascii="Open Sans" w:hAnsi="Open Sans" w:cs="Open Sans"/>
          <w:sz w:val="20"/>
          <w:szCs w:val="20"/>
        </w:rPr>
        <w:t xml:space="preserve">Das Thema Mobilität zählt im Rahmen der Nachhaltigkeit zu einem Schlüsselfaktor. Vor diesem Hintergrund wurde eine </w:t>
      </w:r>
      <w:r w:rsidR="00370B8B">
        <w:rPr>
          <w:rFonts w:ascii="Open Sans" w:hAnsi="Open Sans" w:cs="Open Sans"/>
          <w:sz w:val="20"/>
          <w:szCs w:val="20"/>
        </w:rPr>
        <w:t xml:space="preserve">Status </w:t>
      </w:r>
      <w:r w:rsidR="00670F88">
        <w:rPr>
          <w:rFonts w:ascii="Open Sans" w:hAnsi="Open Sans" w:cs="Open Sans"/>
          <w:sz w:val="20"/>
          <w:szCs w:val="20"/>
        </w:rPr>
        <w:t>q</w:t>
      </w:r>
      <w:r w:rsidR="00370B8B">
        <w:rPr>
          <w:rFonts w:ascii="Open Sans" w:hAnsi="Open Sans" w:cs="Open Sans"/>
          <w:sz w:val="20"/>
          <w:szCs w:val="20"/>
        </w:rPr>
        <w:t>uo</w:t>
      </w:r>
      <w:r w:rsidR="007E4513">
        <w:rPr>
          <w:rFonts w:ascii="Open Sans" w:hAnsi="Open Sans" w:cs="Open Sans"/>
          <w:sz w:val="20"/>
          <w:szCs w:val="20"/>
        </w:rPr>
        <w:t>-</w:t>
      </w:r>
      <w:r w:rsidR="00370B8B">
        <w:rPr>
          <w:rFonts w:ascii="Open Sans" w:hAnsi="Open Sans" w:cs="Open Sans"/>
          <w:sz w:val="20"/>
          <w:szCs w:val="20"/>
        </w:rPr>
        <w:t xml:space="preserve">Studie zur nachhaltigen Mobilität im gesamten Projektgebiet erstellt und </w:t>
      </w:r>
      <w:r w:rsidR="00670F88">
        <w:rPr>
          <w:rFonts w:ascii="Open Sans" w:hAnsi="Open Sans" w:cs="Open Sans"/>
          <w:sz w:val="20"/>
          <w:szCs w:val="20"/>
        </w:rPr>
        <w:t>darauf aufbauend</w:t>
      </w:r>
      <w:r w:rsidR="00370B8B">
        <w:rPr>
          <w:rFonts w:ascii="Open Sans" w:hAnsi="Open Sans" w:cs="Open Sans"/>
          <w:sz w:val="20"/>
          <w:szCs w:val="20"/>
        </w:rPr>
        <w:t xml:space="preserve"> ein Empfehlungspapier erarbeitet.</w:t>
      </w:r>
      <w:r w:rsidR="007123AF">
        <w:rPr>
          <w:rFonts w:ascii="Open Sans" w:hAnsi="Open Sans" w:cs="Open Sans"/>
          <w:sz w:val="20"/>
          <w:szCs w:val="20"/>
        </w:rPr>
        <w:t xml:space="preserve"> </w:t>
      </w:r>
      <w:r w:rsidR="00FD08AF" w:rsidRPr="00FD08AF">
        <w:rPr>
          <w:rFonts w:ascii="Open Sans" w:hAnsi="Open Sans" w:cs="Open Sans"/>
          <w:sz w:val="20"/>
          <w:szCs w:val="20"/>
        </w:rPr>
        <w:t xml:space="preserve">Durch den </w:t>
      </w:r>
      <w:r w:rsidR="00FD08AF">
        <w:rPr>
          <w:rFonts w:ascii="Open Sans" w:hAnsi="Open Sans" w:cs="Open Sans"/>
          <w:sz w:val="20"/>
          <w:szCs w:val="20"/>
        </w:rPr>
        <w:t>Wissenstransfer</w:t>
      </w:r>
      <w:r w:rsidR="00FD08AF" w:rsidRPr="00FD08AF">
        <w:rPr>
          <w:rFonts w:ascii="Open Sans" w:hAnsi="Open Sans" w:cs="Open Sans"/>
          <w:sz w:val="20"/>
          <w:szCs w:val="20"/>
        </w:rPr>
        <w:t xml:space="preserve"> zwischen deutschen und niederländischen </w:t>
      </w:r>
      <w:r w:rsidR="00D81996">
        <w:rPr>
          <w:rFonts w:ascii="Open Sans" w:hAnsi="Open Sans" w:cs="Open Sans"/>
          <w:sz w:val="20"/>
          <w:szCs w:val="20"/>
        </w:rPr>
        <w:t>Partnern</w:t>
      </w:r>
      <w:r w:rsidR="00FD08AF" w:rsidRPr="00FD08AF">
        <w:rPr>
          <w:rFonts w:ascii="Open Sans" w:hAnsi="Open Sans" w:cs="Open Sans"/>
          <w:sz w:val="20"/>
          <w:szCs w:val="20"/>
        </w:rPr>
        <w:t xml:space="preserve"> wurden auch Initiativen </w:t>
      </w:r>
      <w:r w:rsidR="00FD08AF">
        <w:rPr>
          <w:rFonts w:ascii="Open Sans" w:hAnsi="Open Sans" w:cs="Open Sans"/>
          <w:sz w:val="20"/>
          <w:szCs w:val="20"/>
        </w:rPr>
        <w:t>zur Vermeidung von Lichtverschmutzung</w:t>
      </w:r>
      <w:r w:rsidR="00FD08AF" w:rsidRPr="00FD08AF">
        <w:rPr>
          <w:rFonts w:ascii="Open Sans" w:hAnsi="Open Sans" w:cs="Open Sans"/>
          <w:sz w:val="20"/>
          <w:szCs w:val="20"/>
        </w:rPr>
        <w:t xml:space="preserve"> gestartet. Einer der großen Erfolge ist die Anerkennung der </w:t>
      </w:r>
      <w:r w:rsidR="00FD08AF">
        <w:rPr>
          <w:rFonts w:ascii="Open Sans" w:hAnsi="Open Sans" w:cs="Open Sans"/>
          <w:sz w:val="20"/>
          <w:szCs w:val="20"/>
        </w:rPr>
        <w:t xml:space="preserve">Insel </w:t>
      </w:r>
      <w:proofErr w:type="spellStart"/>
      <w:r w:rsidR="00FD08AF" w:rsidRPr="00FD08AF">
        <w:rPr>
          <w:rFonts w:ascii="Open Sans" w:hAnsi="Open Sans" w:cs="Open Sans"/>
          <w:sz w:val="20"/>
          <w:szCs w:val="20"/>
        </w:rPr>
        <w:t>Spiekeroog</w:t>
      </w:r>
      <w:proofErr w:type="spellEnd"/>
      <w:r w:rsidR="00FD08AF" w:rsidRPr="00FD08AF">
        <w:rPr>
          <w:rFonts w:ascii="Open Sans" w:hAnsi="Open Sans" w:cs="Open Sans"/>
          <w:sz w:val="20"/>
          <w:szCs w:val="20"/>
        </w:rPr>
        <w:t xml:space="preserve"> </w:t>
      </w:r>
      <w:r w:rsidR="00FD08AF">
        <w:rPr>
          <w:rFonts w:ascii="Open Sans" w:hAnsi="Open Sans" w:cs="Open Sans"/>
          <w:sz w:val="20"/>
          <w:szCs w:val="20"/>
        </w:rPr>
        <w:t>zur Sterneninsel</w:t>
      </w:r>
      <w:r w:rsidR="00FD08AF" w:rsidRPr="00FD08AF">
        <w:rPr>
          <w:rFonts w:ascii="Open Sans" w:hAnsi="Open Sans" w:cs="Open Sans"/>
          <w:sz w:val="20"/>
          <w:szCs w:val="20"/>
        </w:rPr>
        <w:t xml:space="preserve"> durch die International Dark Sky </w:t>
      </w:r>
      <w:proofErr w:type="spellStart"/>
      <w:r w:rsidR="00FD08AF" w:rsidRPr="00FD08AF">
        <w:rPr>
          <w:rFonts w:ascii="Open Sans" w:hAnsi="Open Sans" w:cs="Open Sans"/>
          <w:sz w:val="20"/>
          <w:szCs w:val="20"/>
        </w:rPr>
        <w:t>Association</w:t>
      </w:r>
      <w:proofErr w:type="spellEnd"/>
      <w:r w:rsidR="00FD08AF" w:rsidRPr="00FD08AF">
        <w:rPr>
          <w:rFonts w:ascii="Open Sans" w:hAnsi="Open Sans" w:cs="Open Sans"/>
          <w:sz w:val="20"/>
          <w:szCs w:val="20"/>
        </w:rPr>
        <w:t>, für die sich die Projektgemeinschaft stark gemacht hat.</w:t>
      </w:r>
    </w:p>
    <w:p w14:paraId="7BD710C6" w14:textId="77777777" w:rsidR="007E4513" w:rsidRDefault="007E4513" w:rsidP="002F10F3">
      <w:pPr>
        <w:jc w:val="both"/>
        <w:rPr>
          <w:rFonts w:ascii="Open Sans" w:hAnsi="Open Sans" w:cs="Open Sans"/>
          <w:sz w:val="20"/>
          <w:szCs w:val="20"/>
        </w:rPr>
      </w:pPr>
    </w:p>
    <w:p w14:paraId="04AB794A" w14:textId="77777777" w:rsidR="00411A7F" w:rsidRDefault="00DC2E5E" w:rsidP="002F10F3">
      <w:pPr>
        <w:jc w:val="both"/>
        <w:rPr>
          <w:rFonts w:ascii="Open Sans" w:hAnsi="Open Sans" w:cs="Open Sans"/>
          <w:b/>
          <w:sz w:val="20"/>
          <w:szCs w:val="20"/>
        </w:rPr>
      </w:pPr>
      <w:r w:rsidRPr="00DC2E5E">
        <w:rPr>
          <w:rFonts w:ascii="Open Sans" w:hAnsi="Open Sans" w:cs="Open Sans"/>
          <w:b/>
          <w:sz w:val="20"/>
          <w:szCs w:val="20"/>
        </w:rPr>
        <w:lastRenderedPageBreak/>
        <w:t xml:space="preserve">Ausblick und </w:t>
      </w:r>
      <w:r w:rsidR="00A4531D">
        <w:rPr>
          <w:rFonts w:ascii="Open Sans" w:hAnsi="Open Sans" w:cs="Open Sans"/>
          <w:b/>
          <w:sz w:val="20"/>
          <w:szCs w:val="20"/>
        </w:rPr>
        <w:t xml:space="preserve">Umsetzung </w:t>
      </w:r>
      <w:r w:rsidRPr="00DC2E5E">
        <w:rPr>
          <w:rFonts w:ascii="Open Sans" w:hAnsi="Open Sans" w:cs="Open Sans"/>
          <w:b/>
          <w:sz w:val="20"/>
          <w:szCs w:val="20"/>
        </w:rPr>
        <w:t>neuer Projektideen</w:t>
      </w:r>
    </w:p>
    <w:p w14:paraId="4158BB03" w14:textId="7C0063C2" w:rsidR="007E4513" w:rsidRDefault="00094445" w:rsidP="002F10F3">
      <w:pPr>
        <w:jc w:val="both"/>
        <w:rPr>
          <w:rFonts w:ascii="Open Sans" w:hAnsi="Open Sans" w:cs="Open Sans"/>
          <w:sz w:val="20"/>
          <w:szCs w:val="20"/>
        </w:rPr>
      </w:pPr>
      <w:r>
        <w:rPr>
          <w:rFonts w:ascii="Open Sans" w:hAnsi="Open Sans" w:cs="Open Sans"/>
          <w:sz w:val="20"/>
          <w:szCs w:val="20"/>
        </w:rPr>
        <w:t xml:space="preserve">Momentan setzen sich die Projektpartner für </w:t>
      </w:r>
      <w:r w:rsidR="009C0E8D">
        <w:rPr>
          <w:rFonts w:ascii="Open Sans" w:hAnsi="Open Sans" w:cs="Open Sans"/>
          <w:sz w:val="20"/>
          <w:szCs w:val="20"/>
        </w:rPr>
        <w:t xml:space="preserve">eine </w:t>
      </w:r>
      <w:r>
        <w:rPr>
          <w:rFonts w:ascii="Open Sans" w:hAnsi="Open Sans" w:cs="Open Sans"/>
          <w:sz w:val="20"/>
          <w:szCs w:val="20"/>
        </w:rPr>
        <w:t xml:space="preserve">Fortführung </w:t>
      </w:r>
      <w:r w:rsidR="00110B2D">
        <w:rPr>
          <w:rFonts w:ascii="Open Sans" w:hAnsi="Open Sans" w:cs="Open Sans"/>
          <w:sz w:val="20"/>
          <w:szCs w:val="20"/>
        </w:rPr>
        <w:t xml:space="preserve">der </w:t>
      </w:r>
      <w:r w:rsidR="008B5FA7">
        <w:rPr>
          <w:rFonts w:ascii="Open Sans" w:hAnsi="Open Sans" w:cs="Open Sans"/>
          <w:sz w:val="20"/>
          <w:szCs w:val="20"/>
        </w:rPr>
        <w:t xml:space="preserve">grenzübergreifenden </w:t>
      </w:r>
      <w:r w:rsidR="00110B2D">
        <w:rPr>
          <w:rFonts w:ascii="Open Sans" w:hAnsi="Open Sans" w:cs="Open Sans"/>
          <w:sz w:val="20"/>
          <w:szCs w:val="20"/>
        </w:rPr>
        <w:t>Zusammenarbeit</w:t>
      </w:r>
      <w:r>
        <w:rPr>
          <w:rFonts w:ascii="Open Sans" w:hAnsi="Open Sans" w:cs="Open Sans"/>
          <w:sz w:val="20"/>
          <w:szCs w:val="20"/>
        </w:rPr>
        <w:t xml:space="preserve"> mit neuen Schwerpunkt</w:t>
      </w:r>
      <w:r w:rsidR="00B62B03">
        <w:rPr>
          <w:rFonts w:ascii="Open Sans" w:hAnsi="Open Sans" w:cs="Open Sans"/>
          <w:sz w:val="20"/>
          <w:szCs w:val="20"/>
        </w:rPr>
        <w:t>en</w:t>
      </w:r>
      <w:r>
        <w:rPr>
          <w:rFonts w:ascii="Open Sans" w:hAnsi="Open Sans" w:cs="Open Sans"/>
          <w:sz w:val="20"/>
          <w:szCs w:val="20"/>
        </w:rPr>
        <w:t xml:space="preserve"> ein. </w:t>
      </w:r>
      <w:r w:rsidR="00FD08AF" w:rsidRPr="00FD08AF">
        <w:rPr>
          <w:rFonts w:ascii="Open Sans" w:hAnsi="Open Sans" w:cs="Open Sans"/>
          <w:sz w:val="20"/>
          <w:szCs w:val="20"/>
        </w:rPr>
        <w:t xml:space="preserve">Ilona </w:t>
      </w:r>
      <w:proofErr w:type="spellStart"/>
      <w:r w:rsidR="00FD08AF" w:rsidRPr="00FD08AF">
        <w:rPr>
          <w:rFonts w:ascii="Open Sans" w:hAnsi="Open Sans" w:cs="Open Sans"/>
          <w:sz w:val="20"/>
          <w:szCs w:val="20"/>
        </w:rPr>
        <w:t>Heijen</w:t>
      </w:r>
      <w:proofErr w:type="spellEnd"/>
      <w:r w:rsidR="00FD08AF" w:rsidRPr="00FD08AF">
        <w:rPr>
          <w:rFonts w:ascii="Open Sans" w:hAnsi="Open Sans" w:cs="Open Sans"/>
          <w:sz w:val="20"/>
          <w:szCs w:val="20"/>
        </w:rPr>
        <w:t xml:space="preserve"> (Direktorin INTEREG/EDR) gab einen Einblick </w:t>
      </w:r>
      <w:r w:rsidR="005433A9">
        <w:rPr>
          <w:rFonts w:ascii="Open Sans" w:hAnsi="Open Sans" w:cs="Open Sans"/>
          <w:sz w:val="20"/>
          <w:szCs w:val="20"/>
        </w:rPr>
        <w:t>in die Entwicklungen der EDR (Ems Dollart</w:t>
      </w:r>
      <w:r w:rsidR="00FD08AF" w:rsidRPr="00FD08AF">
        <w:rPr>
          <w:rFonts w:ascii="Open Sans" w:hAnsi="Open Sans" w:cs="Open Sans"/>
          <w:sz w:val="20"/>
          <w:szCs w:val="20"/>
        </w:rPr>
        <w:t xml:space="preserve"> Region) im Zusammenhang mit </w:t>
      </w:r>
      <w:proofErr w:type="spellStart"/>
      <w:r w:rsidR="00FD08AF" w:rsidRPr="00FD08AF">
        <w:rPr>
          <w:rFonts w:ascii="Open Sans" w:hAnsi="Open Sans" w:cs="Open Sans"/>
          <w:sz w:val="20"/>
          <w:szCs w:val="20"/>
        </w:rPr>
        <w:t>Interreg</w:t>
      </w:r>
      <w:proofErr w:type="spellEnd"/>
      <w:r w:rsidR="00FD08AF" w:rsidRPr="00FD08AF">
        <w:rPr>
          <w:rFonts w:ascii="Open Sans" w:hAnsi="Open Sans" w:cs="Open Sans"/>
          <w:sz w:val="20"/>
          <w:szCs w:val="20"/>
        </w:rPr>
        <w:t xml:space="preserve"> 6a Projekten. Roger Davids (</w:t>
      </w:r>
      <w:r w:rsidR="00110B2D">
        <w:rPr>
          <w:rFonts w:ascii="Open Sans" w:hAnsi="Open Sans" w:cs="Open Sans"/>
          <w:sz w:val="20"/>
          <w:szCs w:val="20"/>
        </w:rPr>
        <w:t>Merk</w:t>
      </w:r>
      <w:r w:rsidR="00FD08AF" w:rsidRPr="00FD08AF">
        <w:rPr>
          <w:rFonts w:ascii="Open Sans" w:hAnsi="Open Sans" w:cs="Open Sans"/>
          <w:sz w:val="20"/>
          <w:szCs w:val="20"/>
        </w:rPr>
        <w:t xml:space="preserve"> </w:t>
      </w:r>
      <w:proofErr w:type="spellStart"/>
      <w:r w:rsidR="00FD08AF" w:rsidRPr="00FD08AF">
        <w:rPr>
          <w:rFonts w:ascii="Open Sans" w:hAnsi="Open Sans" w:cs="Open Sans"/>
          <w:sz w:val="20"/>
          <w:szCs w:val="20"/>
        </w:rPr>
        <w:t>Fryslân</w:t>
      </w:r>
      <w:proofErr w:type="spellEnd"/>
      <w:r w:rsidR="00FD08AF" w:rsidRPr="00FD08AF">
        <w:rPr>
          <w:rFonts w:ascii="Open Sans" w:hAnsi="Open Sans" w:cs="Open Sans"/>
          <w:sz w:val="20"/>
          <w:szCs w:val="20"/>
        </w:rPr>
        <w:t xml:space="preserve">) und Peter </w:t>
      </w:r>
      <w:proofErr w:type="spellStart"/>
      <w:r w:rsidR="00FD08AF" w:rsidRPr="00FD08AF">
        <w:rPr>
          <w:rFonts w:ascii="Open Sans" w:hAnsi="Open Sans" w:cs="Open Sans"/>
          <w:sz w:val="20"/>
          <w:szCs w:val="20"/>
        </w:rPr>
        <w:t>Südbeck</w:t>
      </w:r>
      <w:proofErr w:type="spellEnd"/>
      <w:r w:rsidR="00FD08AF" w:rsidRPr="00FD08AF">
        <w:rPr>
          <w:rFonts w:ascii="Open Sans" w:hAnsi="Open Sans" w:cs="Open Sans"/>
          <w:sz w:val="20"/>
          <w:szCs w:val="20"/>
        </w:rPr>
        <w:t xml:space="preserve"> </w:t>
      </w:r>
      <w:r w:rsidR="00FD08AF" w:rsidRPr="00DB7C73">
        <w:rPr>
          <w:rFonts w:ascii="Open Sans" w:hAnsi="Open Sans" w:cs="Open Sans"/>
          <w:sz w:val="20"/>
          <w:szCs w:val="20"/>
        </w:rPr>
        <w:t>(</w:t>
      </w:r>
      <w:r w:rsidR="00DB7C73" w:rsidRPr="00DB7C73">
        <w:rPr>
          <w:rFonts w:ascii="Open Sans" w:hAnsi="Open Sans" w:cs="Open Sans"/>
          <w:sz w:val="20"/>
          <w:szCs w:val="20"/>
        </w:rPr>
        <w:t>Nationalparkverwaltung Niedersächsisches Wattenmeer</w:t>
      </w:r>
      <w:r w:rsidR="00FD08AF" w:rsidRPr="00DB7C73">
        <w:rPr>
          <w:rFonts w:ascii="Open Sans" w:hAnsi="Open Sans" w:cs="Open Sans"/>
          <w:sz w:val="20"/>
          <w:szCs w:val="20"/>
        </w:rPr>
        <w:t>)</w:t>
      </w:r>
      <w:r w:rsidR="00FD08AF" w:rsidRPr="00FD08AF">
        <w:rPr>
          <w:rFonts w:ascii="Open Sans" w:hAnsi="Open Sans" w:cs="Open Sans"/>
          <w:sz w:val="20"/>
          <w:szCs w:val="20"/>
        </w:rPr>
        <w:t xml:space="preserve"> stellten ihre Ideen für ein Folgeprojekt vor</w:t>
      </w:r>
      <w:r w:rsidR="00FD08AF">
        <w:rPr>
          <w:rFonts w:ascii="Open Sans" w:hAnsi="Open Sans" w:cs="Open Sans"/>
          <w:sz w:val="20"/>
          <w:szCs w:val="20"/>
        </w:rPr>
        <w:t xml:space="preserve">. </w:t>
      </w:r>
      <w:r>
        <w:rPr>
          <w:rFonts w:ascii="Open Sans" w:hAnsi="Open Sans" w:cs="Open Sans"/>
          <w:sz w:val="20"/>
          <w:szCs w:val="20"/>
        </w:rPr>
        <w:t>Das erklärte Ziel</w:t>
      </w:r>
      <w:r w:rsidR="00B62B03">
        <w:rPr>
          <w:rFonts w:ascii="Open Sans" w:hAnsi="Open Sans" w:cs="Open Sans"/>
          <w:sz w:val="20"/>
          <w:szCs w:val="20"/>
        </w:rPr>
        <w:t xml:space="preserve"> für die nächsten Jahre</w:t>
      </w:r>
      <w:r>
        <w:rPr>
          <w:rFonts w:ascii="Open Sans" w:hAnsi="Open Sans" w:cs="Open Sans"/>
          <w:sz w:val="20"/>
          <w:szCs w:val="20"/>
        </w:rPr>
        <w:t>: Die</w:t>
      </w:r>
      <w:r w:rsidR="009D1711">
        <w:rPr>
          <w:rFonts w:ascii="Open Sans" w:hAnsi="Open Sans" w:cs="Open Sans"/>
          <w:sz w:val="20"/>
          <w:szCs w:val="20"/>
        </w:rPr>
        <w:t xml:space="preserve"> niederländische und niedersächsische </w:t>
      </w:r>
      <w:proofErr w:type="spellStart"/>
      <w:r w:rsidR="009D1711">
        <w:rPr>
          <w:rFonts w:ascii="Open Sans" w:hAnsi="Open Sans" w:cs="Open Sans"/>
          <w:sz w:val="20"/>
          <w:szCs w:val="20"/>
        </w:rPr>
        <w:t>Wattenmeerküste</w:t>
      </w:r>
      <w:proofErr w:type="spellEnd"/>
      <w:r w:rsidR="009D1711">
        <w:rPr>
          <w:rFonts w:ascii="Open Sans" w:hAnsi="Open Sans" w:cs="Open Sans"/>
          <w:sz w:val="20"/>
          <w:szCs w:val="20"/>
        </w:rPr>
        <w:t xml:space="preserve"> </w:t>
      </w:r>
      <w:r>
        <w:rPr>
          <w:rFonts w:ascii="Open Sans" w:hAnsi="Open Sans" w:cs="Open Sans"/>
          <w:sz w:val="20"/>
          <w:szCs w:val="20"/>
        </w:rPr>
        <w:t xml:space="preserve">entwickelt sich </w:t>
      </w:r>
      <w:r w:rsidR="009D1711">
        <w:rPr>
          <w:rFonts w:ascii="Open Sans" w:hAnsi="Open Sans" w:cs="Open Sans"/>
          <w:sz w:val="20"/>
          <w:szCs w:val="20"/>
        </w:rPr>
        <w:t>zu</w:t>
      </w:r>
      <w:r w:rsidR="007E4513">
        <w:rPr>
          <w:rFonts w:ascii="Open Sans" w:hAnsi="Open Sans" w:cs="Open Sans"/>
          <w:sz w:val="20"/>
          <w:szCs w:val="20"/>
        </w:rPr>
        <w:t>r nachhaltigsten Region Europas</w:t>
      </w:r>
      <w:r w:rsidR="009D1711">
        <w:rPr>
          <w:rFonts w:ascii="Open Sans" w:hAnsi="Open Sans" w:cs="Open Sans"/>
          <w:sz w:val="20"/>
          <w:szCs w:val="20"/>
        </w:rPr>
        <w:t xml:space="preserve">. </w:t>
      </w:r>
      <w:r w:rsidR="008B5FA7">
        <w:rPr>
          <w:rFonts w:ascii="Open Sans" w:hAnsi="Open Sans" w:cs="Open Sans"/>
          <w:sz w:val="20"/>
          <w:szCs w:val="20"/>
        </w:rPr>
        <w:t>A</w:t>
      </w:r>
      <w:r w:rsidR="006836FA">
        <w:rPr>
          <w:rFonts w:ascii="Open Sans" w:hAnsi="Open Sans" w:cs="Open Sans"/>
          <w:sz w:val="20"/>
          <w:szCs w:val="20"/>
        </w:rPr>
        <w:t>uch die dänische</w:t>
      </w:r>
      <w:r w:rsidR="008B5FA7">
        <w:rPr>
          <w:rFonts w:ascii="Open Sans" w:hAnsi="Open Sans" w:cs="Open Sans"/>
          <w:sz w:val="20"/>
          <w:szCs w:val="20"/>
        </w:rPr>
        <w:t xml:space="preserve"> Seite sei dabei einzubeziehen. </w:t>
      </w:r>
      <w:r w:rsidR="00A4531D">
        <w:rPr>
          <w:rFonts w:ascii="Open Sans" w:hAnsi="Open Sans" w:cs="Open Sans"/>
          <w:sz w:val="20"/>
          <w:szCs w:val="20"/>
        </w:rPr>
        <w:t>Eine Schlüsselfunktion für eine nachhaltige Entwicklung haben dabei vor allem</w:t>
      </w:r>
      <w:r w:rsidR="009D1711" w:rsidRPr="009D1711">
        <w:rPr>
          <w:rFonts w:ascii="Open Sans" w:hAnsi="Open Sans" w:cs="Open Sans"/>
          <w:sz w:val="20"/>
          <w:szCs w:val="20"/>
        </w:rPr>
        <w:t xml:space="preserve"> Unternehmen und Akteure in der Projektregion</w:t>
      </w:r>
      <w:r w:rsidR="00FD08AF">
        <w:rPr>
          <w:rFonts w:ascii="Open Sans" w:hAnsi="Open Sans" w:cs="Open Sans"/>
          <w:sz w:val="20"/>
          <w:szCs w:val="20"/>
        </w:rPr>
        <w:t xml:space="preserve">. Geplant sind </w:t>
      </w:r>
      <w:r w:rsidR="00A4531D">
        <w:rPr>
          <w:rFonts w:ascii="Open Sans" w:hAnsi="Open Sans" w:cs="Open Sans"/>
          <w:sz w:val="20"/>
          <w:szCs w:val="20"/>
        </w:rPr>
        <w:t>daher</w:t>
      </w:r>
      <w:r w:rsidR="00FD08AF">
        <w:rPr>
          <w:rFonts w:ascii="Open Sans" w:hAnsi="Open Sans" w:cs="Open Sans"/>
          <w:sz w:val="20"/>
          <w:szCs w:val="20"/>
        </w:rPr>
        <w:t xml:space="preserve"> </w:t>
      </w:r>
      <w:r w:rsidR="009D1711" w:rsidRPr="009D1711">
        <w:rPr>
          <w:rFonts w:ascii="Open Sans" w:hAnsi="Open Sans" w:cs="Open Sans"/>
          <w:sz w:val="20"/>
          <w:szCs w:val="20"/>
        </w:rPr>
        <w:t>vielfältige Hilfestellung</w:t>
      </w:r>
      <w:r w:rsidR="00FD08AF">
        <w:rPr>
          <w:rFonts w:ascii="Open Sans" w:hAnsi="Open Sans" w:cs="Open Sans"/>
          <w:sz w:val="20"/>
          <w:szCs w:val="20"/>
        </w:rPr>
        <w:t>en</w:t>
      </w:r>
      <w:r w:rsidR="009D1711" w:rsidRPr="009D1711">
        <w:rPr>
          <w:rFonts w:ascii="Open Sans" w:hAnsi="Open Sans" w:cs="Open Sans"/>
          <w:sz w:val="20"/>
          <w:szCs w:val="20"/>
        </w:rPr>
        <w:t xml:space="preserve"> und Anreize, </w:t>
      </w:r>
      <w:r w:rsidR="00FD08AF">
        <w:rPr>
          <w:rFonts w:ascii="Open Sans" w:hAnsi="Open Sans" w:cs="Open Sans"/>
          <w:sz w:val="20"/>
          <w:szCs w:val="20"/>
        </w:rPr>
        <w:t xml:space="preserve">um die touristischen </w:t>
      </w:r>
      <w:r w:rsidR="009D1711" w:rsidRPr="009D1711">
        <w:rPr>
          <w:rFonts w:ascii="Open Sans" w:hAnsi="Open Sans" w:cs="Open Sans"/>
          <w:sz w:val="20"/>
          <w:szCs w:val="20"/>
        </w:rPr>
        <w:t>Angebote und Prozesse nachhaltiger und klimaschonender zu gestalten</w:t>
      </w:r>
      <w:r w:rsidR="00862A6C">
        <w:rPr>
          <w:rFonts w:ascii="Open Sans" w:hAnsi="Open Sans" w:cs="Open Sans"/>
          <w:sz w:val="20"/>
          <w:szCs w:val="20"/>
        </w:rPr>
        <w:t>.</w:t>
      </w:r>
    </w:p>
    <w:p w14:paraId="040B4599" w14:textId="77777777" w:rsidR="007E4513" w:rsidRDefault="007E4513" w:rsidP="002F10F3">
      <w:pPr>
        <w:jc w:val="both"/>
        <w:rPr>
          <w:rFonts w:ascii="Open Sans" w:hAnsi="Open Sans" w:cs="Open Sans"/>
          <w:sz w:val="20"/>
          <w:szCs w:val="20"/>
        </w:rPr>
      </w:pPr>
    </w:p>
    <w:p w14:paraId="3F79BA73" w14:textId="77777777" w:rsidR="002F10F3" w:rsidRPr="007E4513" w:rsidRDefault="002F10F3" w:rsidP="002F10F3">
      <w:pPr>
        <w:jc w:val="both"/>
        <w:rPr>
          <w:rFonts w:ascii="Open Sans" w:hAnsi="Open Sans" w:cs="Open Sans"/>
          <w:sz w:val="20"/>
          <w:szCs w:val="20"/>
        </w:rPr>
      </w:pPr>
      <w:r>
        <w:rPr>
          <w:rFonts w:ascii="Open Sans" w:hAnsi="Open Sans" w:cs="Open Sans"/>
          <w:b/>
          <w:sz w:val="20"/>
          <w:szCs w:val="20"/>
        </w:rPr>
        <w:t xml:space="preserve">Gastvortrag </w:t>
      </w:r>
      <w:r w:rsidR="008F6E8C">
        <w:rPr>
          <w:rFonts w:ascii="Open Sans" w:hAnsi="Open Sans" w:cs="Open Sans"/>
          <w:b/>
          <w:sz w:val="20"/>
          <w:szCs w:val="20"/>
        </w:rPr>
        <w:t xml:space="preserve">Milan </w:t>
      </w:r>
      <w:proofErr w:type="spellStart"/>
      <w:r w:rsidR="008F6E8C">
        <w:rPr>
          <w:rFonts w:ascii="Open Sans" w:hAnsi="Open Sans" w:cs="Open Sans"/>
          <w:b/>
          <w:sz w:val="20"/>
          <w:szCs w:val="20"/>
        </w:rPr>
        <w:t>Meyberg</w:t>
      </w:r>
      <w:proofErr w:type="spellEnd"/>
    </w:p>
    <w:p w14:paraId="3BF2ACA3" w14:textId="7F97E146" w:rsidR="007E4513" w:rsidRDefault="00B62B03" w:rsidP="002F10F3">
      <w:pPr>
        <w:jc w:val="both"/>
        <w:rPr>
          <w:rFonts w:ascii="Open Sans" w:hAnsi="Open Sans" w:cs="Open Sans"/>
          <w:sz w:val="20"/>
          <w:szCs w:val="20"/>
        </w:rPr>
      </w:pPr>
      <w:r>
        <w:rPr>
          <w:rFonts w:ascii="Open Sans" w:hAnsi="Open Sans" w:cs="Open Sans"/>
          <w:sz w:val="20"/>
          <w:szCs w:val="20"/>
        </w:rPr>
        <w:t>Den</w:t>
      </w:r>
      <w:r w:rsidR="002F10F3">
        <w:rPr>
          <w:rFonts w:ascii="Open Sans" w:hAnsi="Open Sans" w:cs="Open Sans"/>
          <w:sz w:val="20"/>
          <w:szCs w:val="20"/>
        </w:rPr>
        <w:t xml:space="preserve"> Abschluss der Veranstaltung</w:t>
      </w:r>
      <w:r w:rsidR="002F10F3" w:rsidRPr="00E307AE">
        <w:rPr>
          <w:rFonts w:ascii="Open Sans" w:hAnsi="Open Sans" w:cs="Open Sans"/>
          <w:sz w:val="20"/>
          <w:szCs w:val="20"/>
        </w:rPr>
        <w:t xml:space="preserve"> </w:t>
      </w:r>
      <w:r w:rsidR="002F10F3">
        <w:rPr>
          <w:rFonts w:ascii="Open Sans" w:hAnsi="Open Sans" w:cs="Open Sans"/>
          <w:sz w:val="20"/>
          <w:szCs w:val="20"/>
        </w:rPr>
        <w:t xml:space="preserve">bildete der Vortrag </w:t>
      </w:r>
      <w:r w:rsidR="00670F88" w:rsidRPr="007E4513">
        <w:rPr>
          <w:rFonts w:ascii="Open Sans" w:hAnsi="Open Sans" w:cs="Open Sans"/>
          <w:sz w:val="20"/>
          <w:szCs w:val="20"/>
        </w:rPr>
        <w:t>„Entwicklung einer regenerativen Kultur durch Festivals, kollektive Aktionen und Ökotourismus“</w:t>
      </w:r>
      <w:r w:rsidR="002F10F3" w:rsidRPr="00670F88">
        <w:rPr>
          <w:rFonts w:ascii="Open Sans" w:hAnsi="Open Sans" w:cs="Open Sans"/>
          <w:sz w:val="20"/>
          <w:szCs w:val="20"/>
        </w:rPr>
        <w:t xml:space="preserve"> </w:t>
      </w:r>
      <w:r w:rsidR="00670F88">
        <w:rPr>
          <w:rFonts w:ascii="Open Sans" w:hAnsi="Open Sans" w:cs="Open Sans"/>
          <w:sz w:val="20"/>
          <w:szCs w:val="20"/>
        </w:rPr>
        <w:t>von</w:t>
      </w:r>
      <w:r w:rsidR="00670F88" w:rsidRPr="00E307AE">
        <w:rPr>
          <w:rFonts w:ascii="Open Sans" w:hAnsi="Open Sans" w:cs="Open Sans"/>
          <w:sz w:val="20"/>
          <w:szCs w:val="20"/>
        </w:rPr>
        <w:t xml:space="preserve"> </w:t>
      </w:r>
      <w:r w:rsidR="00670F88">
        <w:rPr>
          <w:rFonts w:ascii="Open Sans" w:hAnsi="Open Sans" w:cs="Open Sans"/>
          <w:sz w:val="20"/>
          <w:szCs w:val="20"/>
        </w:rPr>
        <w:t xml:space="preserve">Milan </w:t>
      </w:r>
      <w:proofErr w:type="spellStart"/>
      <w:r w:rsidR="00670F88">
        <w:rPr>
          <w:rFonts w:ascii="Open Sans" w:hAnsi="Open Sans" w:cs="Open Sans"/>
          <w:sz w:val="20"/>
          <w:szCs w:val="20"/>
        </w:rPr>
        <w:t>Meyberg</w:t>
      </w:r>
      <w:proofErr w:type="spellEnd"/>
      <w:r w:rsidR="00670F88">
        <w:rPr>
          <w:rFonts w:ascii="Open Sans" w:hAnsi="Open Sans" w:cs="Open Sans"/>
          <w:sz w:val="20"/>
          <w:szCs w:val="20"/>
        </w:rPr>
        <w:t xml:space="preserve">. </w:t>
      </w:r>
      <w:r w:rsidR="006836FA">
        <w:rPr>
          <w:rFonts w:ascii="Open Sans" w:hAnsi="Open Sans" w:cs="Open Sans"/>
          <w:sz w:val="20"/>
          <w:szCs w:val="20"/>
        </w:rPr>
        <w:t>Der Nachhaltigkeitsexperte zeigte in</w:t>
      </w:r>
      <w:r w:rsidR="002B2CC2" w:rsidRPr="00163480">
        <w:rPr>
          <w:rFonts w:ascii="Open Sans" w:hAnsi="Open Sans" w:cs="Open Sans"/>
          <w:sz w:val="20"/>
          <w:szCs w:val="20"/>
        </w:rPr>
        <w:t xml:space="preserve"> seinem Beitrag </w:t>
      </w:r>
      <w:r w:rsidR="00974590">
        <w:rPr>
          <w:rFonts w:ascii="Open Sans" w:hAnsi="Open Sans" w:cs="Open Sans"/>
          <w:sz w:val="20"/>
          <w:szCs w:val="20"/>
        </w:rPr>
        <w:t>auf</w:t>
      </w:r>
      <w:r w:rsidR="00163480">
        <w:rPr>
          <w:rFonts w:ascii="Open Sans" w:hAnsi="Open Sans" w:cs="Open Sans"/>
          <w:sz w:val="20"/>
          <w:szCs w:val="20"/>
        </w:rPr>
        <w:t xml:space="preserve">, wie Festivals </w:t>
      </w:r>
      <w:r w:rsidR="003051F8">
        <w:rPr>
          <w:rFonts w:ascii="Open Sans" w:hAnsi="Open Sans" w:cs="Open Sans"/>
          <w:sz w:val="20"/>
          <w:szCs w:val="20"/>
        </w:rPr>
        <w:t>grüner</w:t>
      </w:r>
      <w:r w:rsidR="00163480">
        <w:rPr>
          <w:rFonts w:ascii="Open Sans" w:hAnsi="Open Sans" w:cs="Open Sans"/>
          <w:sz w:val="20"/>
          <w:szCs w:val="20"/>
        </w:rPr>
        <w:t xml:space="preserve"> werden können. </w:t>
      </w:r>
      <w:r w:rsidR="003051F8">
        <w:rPr>
          <w:rFonts w:ascii="Open Sans" w:hAnsi="Open Sans" w:cs="Open Sans"/>
          <w:sz w:val="20"/>
          <w:szCs w:val="20"/>
        </w:rPr>
        <w:t>Hierzu bedarf es umfassender Konzepte, die innovative Ideen wie etwa grüne Energieerzeugung, Müllvermeidung und vegetarisches Catering einbeziehen. Dabei seien auch manchmal unkonventionelle Wege notwendig. So existier</w:t>
      </w:r>
      <w:r w:rsidR="002C7885">
        <w:rPr>
          <w:rFonts w:ascii="Open Sans" w:hAnsi="Open Sans" w:cs="Open Sans"/>
          <w:sz w:val="20"/>
          <w:szCs w:val="20"/>
        </w:rPr>
        <w:t>t</w:t>
      </w:r>
      <w:r w:rsidR="003051F8">
        <w:rPr>
          <w:rFonts w:ascii="Open Sans" w:hAnsi="Open Sans" w:cs="Open Sans"/>
          <w:sz w:val="20"/>
          <w:szCs w:val="20"/>
        </w:rPr>
        <w:t>en beispielsweise Überlegungen, wie Urin in Trinkwasser umgewandelt werden</w:t>
      </w:r>
      <w:r w:rsidR="002C7885">
        <w:rPr>
          <w:rFonts w:ascii="Open Sans" w:hAnsi="Open Sans" w:cs="Open Sans"/>
          <w:sz w:val="20"/>
          <w:szCs w:val="20"/>
        </w:rPr>
        <w:t xml:space="preserve"> kann</w:t>
      </w:r>
      <w:r w:rsidR="003051F8">
        <w:rPr>
          <w:rFonts w:ascii="Open Sans" w:hAnsi="Open Sans" w:cs="Open Sans"/>
          <w:sz w:val="20"/>
          <w:szCs w:val="20"/>
        </w:rPr>
        <w:t xml:space="preserve">. Ressourcenschonung und Denken in regionalen Kreisläufen seien dabei unerlässlich. Letztlich könnten Festivals als Impulsgeber bzw. Zugpferde für nachhaltige Entwicklungen fungieren, deren grüne Konzepte sich später auch auf andere Lebensbereiche übertragen ließen. </w:t>
      </w:r>
    </w:p>
    <w:p w14:paraId="67D5C167" w14:textId="77777777" w:rsidR="007E4513" w:rsidRDefault="007E4513" w:rsidP="002F10F3">
      <w:pPr>
        <w:jc w:val="both"/>
        <w:rPr>
          <w:rFonts w:ascii="Open Sans" w:hAnsi="Open Sans" w:cs="Open Sans"/>
          <w:sz w:val="20"/>
          <w:szCs w:val="20"/>
        </w:rPr>
      </w:pPr>
    </w:p>
    <w:p w14:paraId="0E69849B" w14:textId="77777777" w:rsidR="002F10F3" w:rsidRPr="007E4513" w:rsidRDefault="002F10F3" w:rsidP="002F10F3">
      <w:pPr>
        <w:jc w:val="both"/>
        <w:rPr>
          <w:rFonts w:ascii="Open Sans" w:hAnsi="Open Sans" w:cs="Open Sans"/>
          <w:sz w:val="20"/>
          <w:szCs w:val="20"/>
        </w:rPr>
      </w:pPr>
      <w:r>
        <w:rPr>
          <w:rFonts w:ascii="Open Sans" w:hAnsi="Open Sans" w:cs="Open Sans"/>
          <w:b/>
          <w:sz w:val="20"/>
          <w:szCs w:val="20"/>
        </w:rPr>
        <w:t>Hintergrund Watten-Agenda</w:t>
      </w:r>
      <w:r w:rsidR="00411A7F">
        <w:rPr>
          <w:rFonts w:ascii="Open Sans" w:hAnsi="Open Sans" w:cs="Open Sans"/>
          <w:b/>
          <w:sz w:val="20"/>
          <w:szCs w:val="20"/>
        </w:rPr>
        <w:t xml:space="preserve"> 2.0</w:t>
      </w:r>
    </w:p>
    <w:p w14:paraId="0110EF47" w14:textId="31AB31FD" w:rsidR="00411A7F" w:rsidRDefault="00411A7F" w:rsidP="00411A7F">
      <w:pPr>
        <w:rPr>
          <w:rFonts w:ascii="Open Sans" w:hAnsi="Open Sans" w:cs="Open Sans"/>
          <w:sz w:val="20"/>
          <w:szCs w:val="20"/>
        </w:rPr>
      </w:pPr>
      <w:r w:rsidRPr="00411A7F">
        <w:rPr>
          <w:rFonts w:ascii="Open Sans" w:hAnsi="Open Sans" w:cs="Open Sans"/>
          <w:sz w:val="20"/>
          <w:szCs w:val="20"/>
        </w:rPr>
        <w:t>Das Projekt „Watten-Agenda 2</w:t>
      </w:r>
      <w:r>
        <w:rPr>
          <w:rFonts w:ascii="Open Sans" w:hAnsi="Open Sans" w:cs="Open Sans"/>
          <w:sz w:val="20"/>
          <w:szCs w:val="20"/>
        </w:rPr>
        <w:t xml:space="preserve">.0“ wird im Rahmen des INTERREG V A </w:t>
      </w:r>
      <w:r w:rsidRPr="00411A7F">
        <w:rPr>
          <w:rFonts w:ascii="Open Sans" w:hAnsi="Open Sans" w:cs="Open Sans"/>
          <w:sz w:val="20"/>
          <w:szCs w:val="20"/>
        </w:rPr>
        <w:t>Programms Deutschland-</w:t>
      </w:r>
      <w:proofErr w:type="spellStart"/>
      <w:r w:rsidRPr="00411A7F">
        <w:rPr>
          <w:rFonts w:ascii="Open Sans" w:hAnsi="Open Sans" w:cs="Open Sans"/>
          <w:sz w:val="20"/>
          <w:szCs w:val="20"/>
        </w:rPr>
        <w:t>Nederland</w:t>
      </w:r>
      <w:proofErr w:type="spellEnd"/>
      <w:r w:rsidRPr="00411A7F">
        <w:rPr>
          <w:rFonts w:ascii="Open Sans" w:hAnsi="Open Sans" w:cs="Open Sans"/>
          <w:sz w:val="20"/>
          <w:szCs w:val="20"/>
        </w:rPr>
        <w:t xml:space="preserve"> durchgeführt und mit Mitteln des Europäischen Fonds für Regionale Entwicklung (EFRE) und dem Niedersächsischen Ministerium für Bundes- und Europaangelegenheiten und Regionale Entwicklung sowie der </w:t>
      </w:r>
      <w:proofErr w:type="spellStart"/>
      <w:r w:rsidRPr="00411A7F">
        <w:rPr>
          <w:rFonts w:ascii="Open Sans" w:hAnsi="Open Sans" w:cs="Open Sans"/>
          <w:sz w:val="20"/>
          <w:szCs w:val="20"/>
        </w:rPr>
        <w:t>Provincie</w:t>
      </w:r>
      <w:proofErr w:type="spellEnd"/>
      <w:r w:rsidRPr="00411A7F">
        <w:rPr>
          <w:rFonts w:ascii="Open Sans" w:hAnsi="Open Sans" w:cs="Open Sans"/>
          <w:sz w:val="20"/>
          <w:szCs w:val="20"/>
        </w:rPr>
        <w:t xml:space="preserve"> </w:t>
      </w:r>
      <w:proofErr w:type="spellStart"/>
      <w:r w:rsidRPr="00411A7F">
        <w:rPr>
          <w:rFonts w:ascii="Open Sans" w:hAnsi="Open Sans" w:cs="Open Sans"/>
          <w:sz w:val="20"/>
          <w:szCs w:val="20"/>
        </w:rPr>
        <w:t>F</w:t>
      </w:r>
      <w:r w:rsidR="00110B2D">
        <w:rPr>
          <w:rFonts w:ascii="Open Sans" w:hAnsi="Open Sans" w:cs="Open Sans"/>
          <w:sz w:val="20"/>
          <w:szCs w:val="20"/>
        </w:rPr>
        <w:t>ry</w:t>
      </w:r>
      <w:r w:rsidRPr="00411A7F">
        <w:rPr>
          <w:rFonts w:ascii="Open Sans" w:hAnsi="Open Sans" w:cs="Open Sans"/>
          <w:sz w:val="20"/>
          <w:szCs w:val="20"/>
        </w:rPr>
        <w:t>s</w:t>
      </w:r>
      <w:r w:rsidR="00110B2D">
        <w:rPr>
          <w:rFonts w:ascii="Open Sans" w:hAnsi="Open Sans" w:cs="Open Sans"/>
          <w:sz w:val="20"/>
          <w:szCs w:val="20"/>
        </w:rPr>
        <w:t>l</w:t>
      </w:r>
      <w:r w:rsidRPr="00411A7F">
        <w:rPr>
          <w:rFonts w:ascii="Open Sans" w:hAnsi="Open Sans" w:cs="Open Sans"/>
          <w:sz w:val="20"/>
          <w:szCs w:val="20"/>
        </w:rPr>
        <w:t>ân</w:t>
      </w:r>
      <w:proofErr w:type="spellEnd"/>
      <w:r w:rsidRPr="00411A7F">
        <w:rPr>
          <w:rFonts w:ascii="Open Sans" w:hAnsi="Open Sans" w:cs="Open Sans"/>
          <w:sz w:val="20"/>
          <w:szCs w:val="20"/>
        </w:rPr>
        <w:t xml:space="preserve"> und </w:t>
      </w:r>
      <w:proofErr w:type="spellStart"/>
      <w:r w:rsidRPr="00411A7F">
        <w:rPr>
          <w:rFonts w:ascii="Open Sans" w:hAnsi="Open Sans" w:cs="Open Sans"/>
          <w:sz w:val="20"/>
          <w:szCs w:val="20"/>
        </w:rPr>
        <w:t>Provincie</w:t>
      </w:r>
      <w:proofErr w:type="spellEnd"/>
      <w:r w:rsidRPr="00411A7F">
        <w:rPr>
          <w:rFonts w:ascii="Open Sans" w:hAnsi="Open Sans" w:cs="Open Sans"/>
          <w:sz w:val="20"/>
          <w:szCs w:val="20"/>
        </w:rPr>
        <w:t xml:space="preserve"> Groningen </w:t>
      </w:r>
      <w:proofErr w:type="spellStart"/>
      <w:r w:rsidRPr="00411A7F">
        <w:rPr>
          <w:rFonts w:ascii="Open Sans" w:hAnsi="Open Sans" w:cs="Open Sans"/>
          <w:sz w:val="20"/>
          <w:szCs w:val="20"/>
        </w:rPr>
        <w:t>kofinanziert</w:t>
      </w:r>
      <w:proofErr w:type="spellEnd"/>
      <w:r w:rsidRPr="00411A7F">
        <w:rPr>
          <w:rFonts w:ascii="Open Sans" w:hAnsi="Open Sans" w:cs="Open Sans"/>
          <w:sz w:val="20"/>
          <w:szCs w:val="20"/>
        </w:rPr>
        <w:t>. Es wird begleitet durch das Programmmanagement bei der Ems-Dollart-Region (EDR).</w:t>
      </w:r>
    </w:p>
    <w:p w14:paraId="01B8166B" w14:textId="77777777" w:rsidR="007E4513" w:rsidRDefault="007E4513" w:rsidP="00411A7F">
      <w:pPr>
        <w:rPr>
          <w:rFonts w:ascii="Open Sans" w:hAnsi="Open Sans" w:cs="Open Sans"/>
          <w:sz w:val="20"/>
          <w:szCs w:val="20"/>
        </w:rPr>
      </w:pPr>
    </w:p>
    <w:p w14:paraId="0E40AD04" w14:textId="77777777" w:rsidR="007E4513" w:rsidRDefault="007E4513" w:rsidP="00411A7F">
      <w:pPr>
        <w:rPr>
          <w:rFonts w:ascii="Open Sans" w:hAnsi="Open Sans" w:cs="Open Sans"/>
          <w:sz w:val="20"/>
          <w:szCs w:val="20"/>
        </w:rPr>
      </w:pPr>
    </w:p>
    <w:p w14:paraId="623A1C85" w14:textId="77777777" w:rsidR="007E4513" w:rsidRPr="002C6683" w:rsidRDefault="007E4513" w:rsidP="007E4513">
      <w:pPr>
        <w:jc w:val="both"/>
        <w:rPr>
          <w:rFonts w:ascii="Open Sans" w:hAnsi="Open Sans" w:cs="Open Sans"/>
          <w:color w:val="000000" w:themeColor="text1"/>
          <w:sz w:val="16"/>
          <w:szCs w:val="16"/>
          <w:lang w:eastAsia="en-US"/>
        </w:rPr>
      </w:pPr>
      <w:r>
        <w:rPr>
          <w:b/>
          <w:noProof/>
        </w:rPr>
        <w:drawing>
          <wp:anchor distT="0" distB="0" distL="114300" distR="114300" simplePos="0" relativeHeight="251659264" behindDoc="0" locked="0" layoutInCell="1" allowOverlap="1" wp14:anchorId="4317A921" wp14:editId="7DC02B6E">
            <wp:simplePos x="0" y="0"/>
            <wp:positionH relativeFrom="column">
              <wp:posOffset>3639880</wp:posOffset>
            </wp:positionH>
            <wp:positionV relativeFrom="paragraph">
              <wp:posOffset>8925</wp:posOffset>
            </wp:positionV>
            <wp:extent cx="1168305" cy="423080"/>
            <wp:effectExtent l="19050" t="0" r="0" b="0"/>
            <wp:wrapNone/>
            <wp:docPr id="7" name="Grafik 3" descr="141023_Förderhinweis_ohneWebs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23_Förderhinweis_ohneWebsite (1).jpg"/>
                    <pic:cNvPicPr/>
                  </pic:nvPicPr>
                  <pic:blipFill>
                    <a:blip r:embed="rId8" cstate="print"/>
                    <a:stretch>
                      <a:fillRect/>
                    </a:stretch>
                  </pic:blipFill>
                  <pic:spPr>
                    <a:xfrm>
                      <a:off x="0" y="0"/>
                      <a:ext cx="1168305" cy="423080"/>
                    </a:xfrm>
                    <a:prstGeom prst="rect">
                      <a:avLst/>
                    </a:prstGeom>
                  </pic:spPr>
                </pic:pic>
              </a:graphicData>
            </a:graphic>
          </wp:anchor>
        </w:drawing>
      </w:r>
      <w:r w:rsidRPr="002C6683">
        <w:rPr>
          <w:rFonts w:ascii="Open Sans" w:hAnsi="Open Sans" w:cs="Open Sans"/>
          <w:color w:val="000000" w:themeColor="text1"/>
          <w:sz w:val="16"/>
          <w:szCs w:val="16"/>
          <w:lang w:eastAsia="en-US"/>
        </w:rPr>
        <w:t xml:space="preserve">Dieses Projekt wird im Rahmen des INTERREG-Programms von der </w:t>
      </w:r>
    </w:p>
    <w:p w14:paraId="6A65165C" w14:textId="77777777" w:rsidR="007E4513" w:rsidRPr="00411A7F" w:rsidRDefault="007E4513" w:rsidP="00411A7F">
      <w:pPr>
        <w:rPr>
          <w:rFonts w:ascii="Open Sans" w:hAnsi="Open Sans" w:cs="Open Sans"/>
          <w:sz w:val="20"/>
          <w:szCs w:val="20"/>
        </w:rPr>
      </w:pPr>
      <w:r w:rsidRPr="002C6683">
        <w:rPr>
          <w:rFonts w:ascii="Open Sans" w:hAnsi="Open Sans" w:cs="Open Sans"/>
          <w:color w:val="000000" w:themeColor="text1"/>
          <w:sz w:val="16"/>
          <w:szCs w:val="16"/>
          <w:lang w:eastAsia="en-US"/>
        </w:rPr>
        <w:t>Europäischen Union und den INTERREG-Partnern finanziell unterstützt</w:t>
      </w:r>
      <w:r>
        <w:rPr>
          <w:b/>
          <w:noProof/>
        </w:rPr>
        <w:t xml:space="preserve"> </w:t>
      </w:r>
    </w:p>
    <w:sectPr w:rsidR="007E4513" w:rsidRPr="00411A7F" w:rsidSect="00747268">
      <w:headerReference w:type="default" r:id="rId9"/>
      <w:footerReference w:type="default" r:id="rId10"/>
      <w:pgSz w:w="11906" w:h="16838"/>
      <w:pgMar w:top="2268" w:right="1417" w:bottom="1701" w:left="1417" w:header="708" w:footer="13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2397" w16cex:dateUtc="2022-02-09T10:27:00Z"/>
  <w16cex:commentExtensible w16cex:durableId="25AE22FF" w16cex:dateUtc="2022-02-09T10:24:00Z"/>
  <w16cex:commentExtensible w16cex:durableId="25AE2358" w16cex:dateUtc="2022-02-09T10:26:00Z"/>
  <w16cex:commentExtensible w16cex:durableId="25AE2406" w16cex:dateUtc="2022-02-09T1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DC708D" w16cid:durableId="25AE2397"/>
  <w16cid:commentId w16cid:paraId="6BD9C009" w16cid:durableId="25AE22FF"/>
  <w16cid:commentId w16cid:paraId="21C3E4D5" w16cid:durableId="25AE2358"/>
  <w16cid:commentId w16cid:paraId="325F00E2" w16cid:durableId="25AE223B"/>
  <w16cid:commentId w16cid:paraId="3DA014A2" w16cid:durableId="25AE24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4F5D7" w14:textId="77777777" w:rsidR="00E27889" w:rsidRDefault="00E27889" w:rsidP="008D2F10">
      <w:r>
        <w:separator/>
      </w:r>
    </w:p>
  </w:endnote>
  <w:endnote w:type="continuationSeparator" w:id="0">
    <w:p w14:paraId="59CEB11E" w14:textId="77777777" w:rsidR="00E27889" w:rsidRDefault="00E27889" w:rsidP="008D2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E1D76" w14:textId="77777777" w:rsidR="00C77CF4" w:rsidRPr="00661DF7" w:rsidRDefault="00AB5585" w:rsidP="00BB6481">
    <w:pPr>
      <w:rPr>
        <w:b/>
        <w:sz w:val="18"/>
        <w:szCs w:val="18"/>
      </w:rPr>
    </w:pPr>
    <w:r>
      <w:rPr>
        <w:b/>
        <w:noProof/>
        <w:sz w:val="18"/>
        <w:szCs w:val="18"/>
      </w:rPr>
      <mc:AlternateContent>
        <mc:Choice Requires="wps">
          <w:drawing>
            <wp:anchor distT="0" distB="0" distL="114300" distR="114300" simplePos="0" relativeHeight="251658240" behindDoc="0" locked="0" layoutInCell="1" allowOverlap="1" wp14:anchorId="3C4EDA52" wp14:editId="381A5687">
              <wp:simplePos x="0" y="0"/>
              <wp:positionH relativeFrom="column">
                <wp:posOffset>12700</wp:posOffset>
              </wp:positionH>
              <wp:positionV relativeFrom="paragraph">
                <wp:posOffset>36195</wp:posOffset>
              </wp:positionV>
              <wp:extent cx="5760085" cy="0"/>
              <wp:effectExtent l="12700" t="7620" r="8890" b="1143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8EBC288" id="_x0000_t32" coordsize="21600,21600" o:spt="32" o:oned="t" path="m,l21600,21600e" filled="f">
              <v:path arrowok="t" fillok="f" o:connecttype="none"/>
              <o:lock v:ext="edit" shapetype="t"/>
            </v:shapetype>
            <v:shape id="AutoShape 1" o:spid="_x0000_s1026" type="#_x0000_t32" style="position:absolute;margin-left:1pt;margin-top:2.85pt;width:45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" strokecolor="#7f7f7f [1612]"/>
          </w:pict>
        </mc:Fallback>
      </mc:AlternateContent>
    </w:r>
  </w:p>
  <w:p w14:paraId="7FBCEE1D" w14:textId="32B3CE10" w:rsidR="00C77CF4" w:rsidRPr="00661DF7" w:rsidRDefault="009A691E" w:rsidP="00BB6481">
    <w:pPr>
      <w:rPr>
        <w:rFonts w:ascii="Open Sans" w:hAnsi="Open Sans" w:cs="Open Sans"/>
        <w:b/>
        <w:sz w:val="18"/>
        <w:szCs w:val="18"/>
      </w:rPr>
    </w:pPr>
    <w:r>
      <w:rPr>
        <w:rFonts w:ascii="Open Sans" w:hAnsi="Open Sans" w:cs="Open Sans"/>
        <w:b/>
        <w:sz w:val="18"/>
        <w:szCs w:val="18"/>
      </w:rPr>
      <w:t>Pressekontakt</w:t>
    </w:r>
    <w:r w:rsidR="00110B2D">
      <w:rPr>
        <w:rFonts w:ascii="Open Sans" w:hAnsi="Open Sans" w:cs="Open Sans"/>
        <w:b/>
        <w:sz w:val="18"/>
        <w:szCs w:val="18"/>
      </w:rPr>
      <w:t xml:space="preserve"> Watten-Agenda 2.0</w:t>
    </w:r>
    <w:r>
      <w:rPr>
        <w:rFonts w:ascii="Open Sans" w:hAnsi="Open Sans" w:cs="Open Sans"/>
        <w:b/>
        <w:sz w:val="18"/>
        <w:szCs w:val="18"/>
      </w:rPr>
      <w:tab/>
    </w:r>
    <w:r>
      <w:rPr>
        <w:rFonts w:ascii="Open Sans" w:hAnsi="Open Sans" w:cs="Open Sans"/>
        <w:b/>
        <w:sz w:val="18"/>
        <w:szCs w:val="18"/>
      </w:rPr>
      <w:tab/>
    </w:r>
    <w:r>
      <w:rPr>
        <w:rFonts w:ascii="Open Sans" w:hAnsi="Open Sans" w:cs="Open Sans"/>
        <w:b/>
        <w:sz w:val="18"/>
        <w:szCs w:val="18"/>
      </w:rPr>
      <w:tab/>
    </w:r>
    <w:r>
      <w:rPr>
        <w:rFonts w:ascii="Open Sans" w:hAnsi="Open Sans" w:cs="Open Sans"/>
        <w:b/>
        <w:sz w:val="18"/>
        <w:szCs w:val="18"/>
      </w:rPr>
      <w:tab/>
    </w:r>
    <w:r>
      <w:rPr>
        <w:rFonts w:ascii="Open Sans" w:hAnsi="Open Sans" w:cs="Open Sans"/>
        <w:b/>
        <w:sz w:val="18"/>
        <w:szCs w:val="18"/>
      </w:rPr>
      <w:tab/>
    </w:r>
  </w:p>
  <w:p w14:paraId="0E07BBDC" w14:textId="77777777" w:rsidR="00C77CF4" w:rsidRPr="00661DF7" w:rsidRDefault="00C77CF4" w:rsidP="009E248A">
    <w:pPr>
      <w:rPr>
        <w:rFonts w:ascii="Open Sans" w:hAnsi="Open Sans" w:cs="Open Sans"/>
        <w:sz w:val="18"/>
        <w:szCs w:val="18"/>
      </w:rPr>
    </w:pPr>
    <w:r w:rsidRPr="00661DF7">
      <w:rPr>
        <w:rFonts w:ascii="Open Sans" w:hAnsi="Open Sans" w:cs="Open Sans"/>
        <w:b/>
        <w:sz w:val="18"/>
        <w:szCs w:val="18"/>
      </w:rPr>
      <w:t>Ostfrie</w:t>
    </w:r>
    <w:r w:rsidR="009A691E">
      <w:rPr>
        <w:rFonts w:ascii="Open Sans" w:hAnsi="Open Sans" w:cs="Open Sans"/>
        <w:b/>
        <w:sz w:val="18"/>
        <w:szCs w:val="18"/>
      </w:rPr>
      <w:t>sland Tourismus GmbH</w:t>
    </w:r>
    <w:r w:rsidR="009A691E">
      <w:rPr>
        <w:rFonts w:ascii="Open Sans" w:hAnsi="Open Sans" w:cs="Open Sans"/>
        <w:b/>
        <w:sz w:val="18"/>
        <w:szCs w:val="18"/>
      </w:rPr>
      <w:tab/>
    </w:r>
    <w:r w:rsidR="009A691E">
      <w:rPr>
        <w:rFonts w:ascii="Open Sans" w:hAnsi="Open Sans" w:cs="Open Sans"/>
        <w:b/>
        <w:sz w:val="18"/>
        <w:szCs w:val="18"/>
      </w:rPr>
      <w:tab/>
    </w:r>
    <w:r w:rsidR="009A691E">
      <w:rPr>
        <w:rFonts w:ascii="Open Sans" w:hAnsi="Open Sans" w:cs="Open Sans"/>
        <w:b/>
        <w:sz w:val="18"/>
        <w:szCs w:val="18"/>
      </w:rPr>
      <w:tab/>
    </w:r>
    <w:r w:rsidR="009A691E">
      <w:rPr>
        <w:rFonts w:ascii="Open Sans" w:hAnsi="Open Sans" w:cs="Open Sans"/>
        <w:b/>
        <w:sz w:val="18"/>
        <w:szCs w:val="18"/>
      </w:rPr>
      <w:tab/>
    </w:r>
  </w:p>
  <w:p w14:paraId="59BE9AFF" w14:textId="77777777" w:rsidR="00C77CF4" w:rsidRPr="00661DF7" w:rsidRDefault="00531A55" w:rsidP="009E248A">
    <w:pPr>
      <w:rPr>
        <w:rFonts w:ascii="Open Sans" w:hAnsi="Open Sans" w:cs="Open Sans"/>
        <w:sz w:val="18"/>
        <w:szCs w:val="18"/>
      </w:rPr>
    </w:pPr>
    <w:r>
      <w:rPr>
        <w:rFonts w:ascii="Open Sans" w:hAnsi="Open Sans" w:cs="Open Sans"/>
        <w:sz w:val="18"/>
        <w:szCs w:val="18"/>
      </w:rPr>
      <w:t>Oliver Knagge</w:t>
    </w:r>
    <w:r w:rsidR="007E4513">
      <w:rPr>
        <w:rFonts w:ascii="Open Sans" w:eastAsiaTheme="minorEastAsia" w:hAnsi="Open Sans" w:cs="Open Sans"/>
        <w:noProof/>
        <w:sz w:val="18"/>
        <w:szCs w:val="18"/>
      </w:rPr>
      <w:t xml:space="preserve"> · </w:t>
    </w:r>
    <w:proofErr w:type="spellStart"/>
    <w:r w:rsidR="00C77CF4" w:rsidRPr="00661DF7">
      <w:rPr>
        <w:rFonts w:ascii="Open Sans" w:hAnsi="Open Sans" w:cs="Open Sans"/>
        <w:sz w:val="18"/>
        <w:szCs w:val="18"/>
      </w:rPr>
      <w:t>Ledastraße</w:t>
    </w:r>
    <w:proofErr w:type="spellEnd"/>
    <w:r w:rsidR="00C77CF4" w:rsidRPr="00661DF7">
      <w:rPr>
        <w:rFonts w:ascii="Open Sans" w:hAnsi="Open Sans" w:cs="Open Sans"/>
        <w:sz w:val="18"/>
        <w:szCs w:val="18"/>
      </w:rPr>
      <w:t xml:space="preserve"> 10</w:t>
    </w:r>
    <w:r w:rsidR="007E4513">
      <w:rPr>
        <w:rFonts w:ascii="Open Sans" w:hAnsi="Open Sans" w:cs="Open Sans"/>
        <w:sz w:val="18"/>
        <w:szCs w:val="18"/>
      </w:rPr>
      <w:t xml:space="preserve"> · </w:t>
    </w:r>
    <w:r w:rsidR="009A691E">
      <w:rPr>
        <w:rFonts w:ascii="Open Sans" w:hAnsi="Open Sans" w:cs="Open Sans"/>
        <w:sz w:val="18"/>
        <w:szCs w:val="18"/>
      </w:rPr>
      <w:t>26789 Leer</w:t>
    </w:r>
    <w:r w:rsidR="009A691E">
      <w:rPr>
        <w:rFonts w:ascii="Open Sans" w:hAnsi="Open Sans" w:cs="Open Sans"/>
        <w:sz w:val="18"/>
        <w:szCs w:val="18"/>
      </w:rPr>
      <w:tab/>
    </w:r>
    <w:r w:rsidR="009A691E">
      <w:rPr>
        <w:rFonts w:ascii="Open Sans" w:hAnsi="Open Sans" w:cs="Open Sans"/>
        <w:sz w:val="18"/>
        <w:szCs w:val="18"/>
      </w:rPr>
      <w:tab/>
    </w:r>
    <w:r w:rsidR="009A691E">
      <w:rPr>
        <w:rFonts w:ascii="Open Sans" w:hAnsi="Open Sans" w:cs="Open Sans"/>
        <w:sz w:val="18"/>
        <w:szCs w:val="18"/>
      </w:rPr>
      <w:tab/>
    </w:r>
    <w:r w:rsidR="009A691E">
      <w:rPr>
        <w:rFonts w:ascii="Open Sans" w:hAnsi="Open Sans" w:cs="Open Sans"/>
        <w:sz w:val="18"/>
        <w:szCs w:val="18"/>
      </w:rPr>
      <w:tab/>
    </w:r>
    <w:r w:rsidR="009A691E">
      <w:rPr>
        <w:rFonts w:ascii="Open Sans" w:hAnsi="Open Sans" w:cs="Open Sans"/>
        <w:sz w:val="18"/>
        <w:szCs w:val="18"/>
      </w:rPr>
      <w:tab/>
    </w:r>
    <w:r w:rsidR="009A691E">
      <w:rPr>
        <w:rFonts w:ascii="Open Sans" w:hAnsi="Open Sans" w:cs="Open Sans"/>
        <w:sz w:val="18"/>
        <w:szCs w:val="18"/>
      </w:rPr>
      <w:tab/>
    </w:r>
    <w:r w:rsidR="00C77CF4" w:rsidRPr="00661DF7">
      <w:rPr>
        <w:rFonts w:ascii="Open Sans" w:hAnsi="Open Sans" w:cs="Open Sans"/>
        <w:sz w:val="18"/>
        <w:szCs w:val="18"/>
      </w:rPr>
      <w:tab/>
    </w:r>
  </w:p>
  <w:p w14:paraId="004D0BB2" w14:textId="2D02ABAE" w:rsidR="00C77CF4" w:rsidRPr="00661DF7" w:rsidRDefault="00C77CF4" w:rsidP="00BB6481">
    <w:pPr>
      <w:rPr>
        <w:rFonts w:ascii="Open Sans" w:eastAsiaTheme="minorEastAsia" w:hAnsi="Open Sans" w:cs="Open Sans"/>
        <w:noProof/>
        <w:sz w:val="18"/>
        <w:szCs w:val="18"/>
      </w:rPr>
    </w:pPr>
    <w:r w:rsidRPr="00661DF7">
      <w:rPr>
        <w:rFonts w:ascii="Open Sans" w:hAnsi="Open Sans" w:cs="Open Sans"/>
        <w:sz w:val="18"/>
        <w:szCs w:val="18"/>
      </w:rPr>
      <w:t>Tel.: 0491/91 96 96-6</w:t>
    </w:r>
    <w:r w:rsidR="007E4513">
      <w:rPr>
        <w:rFonts w:ascii="Open Sans" w:hAnsi="Open Sans" w:cs="Open Sans"/>
        <w:sz w:val="18"/>
        <w:szCs w:val="18"/>
      </w:rPr>
      <w:t xml:space="preserve">6 · E-Mail: </w:t>
    </w:r>
    <w:r w:rsidR="00747268" w:rsidRPr="00747268">
      <w:rPr>
        <w:rFonts w:ascii="Open Sans" w:hAnsi="Open Sans" w:cs="Open Sans"/>
        <w:sz w:val="18"/>
        <w:szCs w:val="18"/>
      </w:rPr>
      <w:t>wattenmeer@ostfriesland.</w:t>
    </w:r>
    <w:r w:rsidR="00AE1A88">
      <w:rPr>
        <w:rFonts w:ascii="Open Sans" w:hAnsi="Open Sans" w:cs="Open Sans"/>
        <w:sz w:val="18"/>
        <w:szCs w:val="18"/>
      </w:rPr>
      <w:t>de</w:t>
    </w:r>
    <w:r w:rsidR="00747268">
      <w:rPr>
        <w:rFonts w:ascii="Open Sans" w:hAnsi="Open Sans" w:cs="Open Sans"/>
        <w:sz w:val="18"/>
        <w:szCs w:val="18"/>
      </w:rPr>
      <w:t xml:space="preserve"> · www.watten-agenda.de</w:t>
    </w:r>
  </w:p>
  <w:p w14:paraId="26C66416" w14:textId="77777777" w:rsidR="00C77CF4" w:rsidRDefault="00C77C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BF89B" w14:textId="77777777" w:rsidR="00E27889" w:rsidRDefault="00E27889" w:rsidP="008D2F10">
      <w:r>
        <w:separator/>
      </w:r>
    </w:p>
  </w:footnote>
  <w:footnote w:type="continuationSeparator" w:id="0">
    <w:p w14:paraId="77276281" w14:textId="77777777" w:rsidR="00E27889" w:rsidRDefault="00E27889" w:rsidP="008D2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87466" w14:textId="77777777" w:rsidR="007E4513" w:rsidRDefault="007E4513" w:rsidP="00FA72BA">
    <w:pPr>
      <w:pStyle w:val="Kopfzeile"/>
      <w:rPr>
        <w:rFonts w:ascii="Open Sans" w:hAnsi="Open Sans" w:cs="Open Sans"/>
        <w:b/>
        <w:sz w:val="36"/>
        <w:szCs w:val="36"/>
      </w:rPr>
    </w:pPr>
    <w:r>
      <w:rPr>
        <w:noProof/>
      </w:rPr>
      <w:drawing>
        <wp:anchor distT="0" distB="0" distL="114300" distR="114300" simplePos="0" relativeHeight="251661312" behindDoc="0" locked="0" layoutInCell="1" allowOverlap="1" wp14:anchorId="08E1CBDC" wp14:editId="59566873">
          <wp:simplePos x="0" y="0"/>
          <wp:positionH relativeFrom="column">
            <wp:posOffset>3891149</wp:posOffset>
          </wp:positionH>
          <wp:positionV relativeFrom="paragraph">
            <wp:posOffset>-216967</wp:posOffset>
          </wp:positionV>
          <wp:extent cx="1874520" cy="441960"/>
          <wp:effectExtent l="0" t="0" r="0" b="0"/>
          <wp:wrapSquare wrapText="bothSides"/>
          <wp:docPr id="19" name="Grafik 2" descr="Logo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4520" cy="441960"/>
                  </a:xfrm>
                  <a:prstGeom prst="rect">
                    <a:avLst/>
                  </a:prstGeom>
                </pic:spPr>
              </pic:pic>
            </a:graphicData>
          </a:graphic>
          <wp14:sizeRelH relativeFrom="page">
            <wp14:pctWidth>0</wp14:pctWidth>
          </wp14:sizeRelH>
          <wp14:sizeRelV relativeFrom="page">
            <wp14:pctHeight>0</wp14:pctHeight>
          </wp14:sizeRelV>
        </wp:anchor>
      </w:drawing>
    </w:r>
    <w:r w:rsidRPr="00EE5489">
      <w:rPr>
        <w:rFonts w:asciiTheme="minorHAnsi" w:hAnsiTheme="minorHAnsi" w:cs="Arial"/>
        <w:b/>
        <w:noProof/>
        <w:sz w:val="36"/>
        <w:szCs w:val="36"/>
      </w:rPr>
      <w:drawing>
        <wp:anchor distT="0" distB="0" distL="114300" distR="114300" simplePos="0" relativeHeight="251660288" behindDoc="0" locked="0" layoutInCell="1" allowOverlap="1" wp14:anchorId="62F1E016" wp14:editId="742EA3CD">
          <wp:simplePos x="0" y="0"/>
          <wp:positionH relativeFrom="column">
            <wp:posOffset>-8039</wp:posOffset>
          </wp:positionH>
          <wp:positionV relativeFrom="paragraph">
            <wp:posOffset>-241504</wp:posOffset>
          </wp:positionV>
          <wp:extent cx="2314575" cy="495300"/>
          <wp:effectExtent l="19050" t="0" r="9525" b="0"/>
          <wp:wrapNone/>
          <wp:docPr id="20" name="Grafik 0" descr="Waddenagenda-Waddenzee grijs o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denagenda-Waddenzee grijs outl.jpg"/>
                  <pic:cNvPicPr/>
                </pic:nvPicPr>
                <pic:blipFill>
                  <a:blip r:embed="rId2"/>
                  <a:stretch>
                    <a:fillRect/>
                  </a:stretch>
                </pic:blipFill>
                <pic:spPr>
                  <a:xfrm>
                    <a:off x="0" y="0"/>
                    <a:ext cx="2314575" cy="495300"/>
                  </a:xfrm>
                  <a:prstGeom prst="rect">
                    <a:avLst/>
                  </a:prstGeom>
                </pic:spPr>
              </pic:pic>
            </a:graphicData>
          </a:graphic>
        </wp:anchor>
      </w:drawing>
    </w:r>
  </w:p>
  <w:p w14:paraId="41166F5B" w14:textId="77777777" w:rsidR="007E4513" w:rsidRPr="007E4513" w:rsidRDefault="007E4513" w:rsidP="00FA72BA">
    <w:pPr>
      <w:pStyle w:val="Kopfzeile"/>
      <w:rPr>
        <w:rFonts w:ascii="Open Sans" w:hAnsi="Open Sans" w:cs="Open Sans"/>
        <w:b/>
        <w:sz w:val="20"/>
        <w:szCs w:val="20"/>
      </w:rPr>
    </w:pPr>
  </w:p>
  <w:p w14:paraId="14BACB1B" w14:textId="77777777" w:rsidR="00C77CF4" w:rsidRDefault="00C77CF4" w:rsidP="00FA72BA">
    <w:pPr>
      <w:pStyle w:val="Kopfzeile"/>
    </w:pPr>
    <w:r w:rsidRPr="00661DF7">
      <w:rPr>
        <w:rFonts w:ascii="Open Sans" w:hAnsi="Open Sans" w:cs="Open Sans"/>
        <w:b/>
        <w:sz w:val="36"/>
        <w:szCs w:val="36"/>
      </w:rPr>
      <w:t>Presseinformation</w:t>
    </w:r>
    <w:r w:rsidRPr="00FA72BA">
      <w:rPr>
        <w:sz w:val="32"/>
        <w:szCs w:val="32"/>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C04EB"/>
    <w:multiLevelType w:val="hybridMultilevel"/>
    <w:tmpl w:val="7B086DA6"/>
    <w:lvl w:ilvl="0" w:tplc="13169EE0">
      <w:numFmt w:val="bullet"/>
      <w:lvlText w:val="-"/>
      <w:lvlJc w:val="left"/>
      <w:pPr>
        <w:ind w:left="720" w:hanging="360"/>
      </w:pPr>
      <w:rPr>
        <w:rFonts w:ascii="Calibri" w:eastAsiaTheme="minorHAnsi"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8CD"/>
    <w:rsid w:val="000015BD"/>
    <w:rsid w:val="00025173"/>
    <w:rsid w:val="000263DE"/>
    <w:rsid w:val="000269CD"/>
    <w:rsid w:val="00032271"/>
    <w:rsid w:val="00035B05"/>
    <w:rsid w:val="000420E7"/>
    <w:rsid w:val="000479AB"/>
    <w:rsid w:val="0005336D"/>
    <w:rsid w:val="00060545"/>
    <w:rsid w:val="000640C9"/>
    <w:rsid w:val="00064A45"/>
    <w:rsid w:val="0007527C"/>
    <w:rsid w:val="0008060A"/>
    <w:rsid w:val="00083A69"/>
    <w:rsid w:val="0008761F"/>
    <w:rsid w:val="00094445"/>
    <w:rsid w:val="000A4342"/>
    <w:rsid w:val="000A4944"/>
    <w:rsid w:val="000B20FE"/>
    <w:rsid w:val="000B4939"/>
    <w:rsid w:val="000B718E"/>
    <w:rsid w:val="000D188C"/>
    <w:rsid w:val="000E04C7"/>
    <w:rsid w:val="000E7393"/>
    <w:rsid w:val="000F3F49"/>
    <w:rsid w:val="000F74B1"/>
    <w:rsid w:val="001024E0"/>
    <w:rsid w:val="00104B30"/>
    <w:rsid w:val="00110707"/>
    <w:rsid w:val="00110B2D"/>
    <w:rsid w:val="001113B3"/>
    <w:rsid w:val="00113566"/>
    <w:rsid w:val="00115CB5"/>
    <w:rsid w:val="00135C9D"/>
    <w:rsid w:val="00137BBC"/>
    <w:rsid w:val="00142CAD"/>
    <w:rsid w:val="0014773C"/>
    <w:rsid w:val="00154A05"/>
    <w:rsid w:val="00156915"/>
    <w:rsid w:val="00163480"/>
    <w:rsid w:val="00167844"/>
    <w:rsid w:val="001742CA"/>
    <w:rsid w:val="00184B3E"/>
    <w:rsid w:val="001A0AA5"/>
    <w:rsid w:val="001A260B"/>
    <w:rsid w:val="001A3AFF"/>
    <w:rsid w:val="001B2414"/>
    <w:rsid w:val="001B3EFD"/>
    <w:rsid w:val="001B7F8E"/>
    <w:rsid w:val="001C041C"/>
    <w:rsid w:val="001C4028"/>
    <w:rsid w:val="001C5FF2"/>
    <w:rsid w:val="001C60EF"/>
    <w:rsid w:val="001C69B5"/>
    <w:rsid w:val="001F3B83"/>
    <w:rsid w:val="002109C0"/>
    <w:rsid w:val="00212C2B"/>
    <w:rsid w:val="00213A78"/>
    <w:rsid w:val="00215AD8"/>
    <w:rsid w:val="00234363"/>
    <w:rsid w:val="00240015"/>
    <w:rsid w:val="002517D1"/>
    <w:rsid w:val="0026550F"/>
    <w:rsid w:val="002757E0"/>
    <w:rsid w:val="0028248F"/>
    <w:rsid w:val="00282BCC"/>
    <w:rsid w:val="00284C3F"/>
    <w:rsid w:val="002971FC"/>
    <w:rsid w:val="002973F8"/>
    <w:rsid w:val="002A172B"/>
    <w:rsid w:val="002B1915"/>
    <w:rsid w:val="002B2CC2"/>
    <w:rsid w:val="002B302A"/>
    <w:rsid w:val="002B342E"/>
    <w:rsid w:val="002C520C"/>
    <w:rsid w:val="002C7885"/>
    <w:rsid w:val="002E5037"/>
    <w:rsid w:val="002E7AAC"/>
    <w:rsid w:val="002E7B44"/>
    <w:rsid w:val="002F10F3"/>
    <w:rsid w:val="002F5BE3"/>
    <w:rsid w:val="00300E5F"/>
    <w:rsid w:val="0030193C"/>
    <w:rsid w:val="0030197C"/>
    <w:rsid w:val="003051F8"/>
    <w:rsid w:val="0030763D"/>
    <w:rsid w:val="003239DF"/>
    <w:rsid w:val="00324310"/>
    <w:rsid w:val="003243A5"/>
    <w:rsid w:val="0033163A"/>
    <w:rsid w:val="00333C3A"/>
    <w:rsid w:val="00341BF5"/>
    <w:rsid w:val="00341D93"/>
    <w:rsid w:val="00343F05"/>
    <w:rsid w:val="00361628"/>
    <w:rsid w:val="00363FB2"/>
    <w:rsid w:val="00370B8B"/>
    <w:rsid w:val="00371A80"/>
    <w:rsid w:val="00373264"/>
    <w:rsid w:val="00381944"/>
    <w:rsid w:val="00384006"/>
    <w:rsid w:val="003841AA"/>
    <w:rsid w:val="00392433"/>
    <w:rsid w:val="00393CD3"/>
    <w:rsid w:val="003A0FAB"/>
    <w:rsid w:val="003C039A"/>
    <w:rsid w:val="003D265B"/>
    <w:rsid w:val="003D3BDE"/>
    <w:rsid w:val="003D6CA1"/>
    <w:rsid w:val="003E6CC3"/>
    <w:rsid w:val="003F61FA"/>
    <w:rsid w:val="004020D2"/>
    <w:rsid w:val="00405E46"/>
    <w:rsid w:val="004066C7"/>
    <w:rsid w:val="00411A7F"/>
    <w:rsid w:val="00422735"/>
    <w:rsid w:val="004238CA"/>
    <w:rsid w:val="00423AEE"/>
    <w:rsid w:val="00425800"/>
    <w:rsid w:val="0042616A"/>
    <w:rsid w:val="0043051B"/>
    <w:rsid w:val="004505C0"/>
    <w:rsid w:val="00463582"/>
    <w:rsid w:val="00473977"/>
    <w:rsid w:val="0047572A"/>
    <w:rsid w:val="00477B1B"/>
    <w:rsid w:val="00484E34"/>
    <w:rsid w:val="00487D74"/>
    <w:rsid w:val="00496433"/>
    <w:rsid w:val="004A48DA"/>
    <w:rsid w:val="004A782B"/>
    <w:rsid w:val="004C534E"/>
    <w:rsid w:val="004C5C1B"/>
    <w:rsid w:val="004D2FB2"/>
    <w:rsid w:val="004D4E2A"/>
    <w:rsid w:val="004E11FE"/>
    <w:rsid w:val="004F21CC"/>
    <w:rsid w:val="004F4DB7"/>
    <w:rsid w:val="004F5DC8"/>
    <w:rsid w:val="00500377"/>
    <w:rsid w:val="00501368"/>
    <w:rsid w:val="00501DCF"/>
    <w:rsid w:val="00514803"/>
    <w:rsid w:val="0051649A"/>
    <w:rsid w:val="0052051E"/>
    <w:rsid w:val="00530366"/>
    <w:rsid w:val="00531A55"/>
    <w:rsid w:val="00531E69"/>
    <w:rsid w:val="0053623B"/>
    <w:rsid w:val="005433A9"/>
    <w:rsid w:val="005526EA"/>
    <w:rsid w:val="0055275C"/>
    <w:rsid w:val="00572909"/>
    <w:rsid w:val="00574DCD"/>
    <w:rsid w:val="00576233"/>
    <w:rsid w:val="00584BD1"/>
    <w:rsid w:val="0059504F"/>
    <w:rsid w:val="005A1113"/>
    <w:rsid w:val="005A2D13"/>
    <w:rsid w:val="005A7C25"/>
    <w:rsid w:val="005B20D6"/>
    <w:rsid w:val="005B3AD0"/>
    <w:rsid w:val="005C1129"/>
    <w:rsid w:val="005C29C0"/>
    <w:rsid w:val="005C4A36"/>
    <w:rsid w:val="005C5528"/>
    <w:rsid w:val="005C74F8"/>
    <w:rsid w:val="005D3DCA"/>
    <w:rsid w:val="005D54D2"/>
    <w:rsid w:val="005E1783"/>
    <w:rsid w:val="00600F5E"/>
    <w:rsid w:val="00601081"/>
    <w:rsid w:val="00601B11"/>
    <w:rsid w:val="0060628F"/>
    <w:rsid w:val="006133EB"/>
    <w:rsid w:val="0061771F"/>
    <w:rsid w:val="0062526C"/>
    <w:rsid w:val="00636C9F"/>
    <w:rsid w:val="0065382F"/>
    <w:rsid w:val="006566EC"/>
    <w:rsid w:val="00661B19"/>
    <w:rsid w:val="00661DF7"/>
    <w:rsid w:val="00670F88"/>
    <w:rsid w:val="0067425E"/>
    <w:rsid w:val="006836FA"/>
    <w:rsid w:val="006A5230"/>
    <w:rsid w:val="006B4EB2"/>
    <w:rsid w:val="006C1307"/>
    <w:rsid w:val="006C476D"/>
    <w:rsid w:val="006C55AB"/>
    <w:rsid w:val="006D7304"/>
    <w:rsid w:val="006E554B"/>
    <w:rsid w:val="006E67B0"/>
    <w:rsid w:val="006F5D85"/>
    <w:rsid w:val="00702460"/>
    <w:rsid w:val="00710A0F"/>
    <w:rsid w:val="00710CD7"/>
    <w:rsid w:val="00711784"/>
    <w:rsid w:val="007123AF"/>
    <w:rsid w:val="00722952"/>
    <w:rsid w:val="007317D4"/>
    <w:rsid w:val="00733AF0"/>
    <w:rsid w:val="007421E1"/>
    <w:rsid w:val="00746F42"/>
    <w:rsid w:val="00747268"/>
    <w:rsid w:val="00751DFF"/>
    <w:rsid w:val="00761819"/>
    <w:rsid w:val="00762752"/>
    <w:rsid w:val="00767ED5"/>
    <w:rsid w:val="007832F3"/>
    <w:rsid w:val="00786C52"/>
    <w:rsid w:val="0079038D"/>
    <w:rsid w:val="007917C5"/>
    <w:rsid w:val="00792B63"/>
    <w:rsid w:val="007A04DB"/>
    <w:rsid w:val="007A4A03"/>
    <w:rsid w:val="007A7CA7"/>
    <w:rsid w:val="007B36ED"/>
    <w:rsid w:val="007B5087"/>
    <w:rsid w:val="007C3111"/>
    <w:rsid w:val="007C7162"/>
    <w:rsid w:val="007C74DB"/>
    <w:rsid w:val="007D4605"/>
    <w:rsid w:val="007E4513"/>
    <w:rsid w:val="007E66D7"/>
    <w:rsid w:val="007F33B3"/>
    <w:rsid w:val="00800752"/>
    <w:rsid w:val="00803816"/>
    <w:rsid w:val="00806D50"/>
    <w:rsid w:val="00811003"/>
    <w:rsid w:val="00813C7B"/>
    <w:rsid w:val="00820836"/>
    <w:rsid w:val="00826949"/>
    <w:rsid w:val="008329EE"/>
    <w:rsid w:val="0084018C"/>
    <w:rsid w:val="00847E6A"/>
    <w:rsid w:val="00861DFF"/>
    <w:rsid w:val="00862A6C"/>
    <w:rsid w:val="00863949"/>
    <w:rsid w:val="00863C78"/>
    <w:rsid w:val="00867258"/>
    <w:rsid w:val="008747D9"/>
    <w:rsid w:val="00876C01"/>
    <w:rsid w:val="008809F2"/>
    <w:rsid w:val="00880DF3"/>
    <w:rsid w:val="00885CE0"/>
    <w:rsid w:val="00890285"/>
    <w:rsid w:val="00895B0F"/>
    <w:rsid w:val="00897197"/>
    <w:rsid w:val="008974C9"/>
    <w:rsid w:val="008B46C9"/>
    <w:rsid w:val="008B5BB4"/>
    <w:rsid w:val="008B5FA7"/>
    <w:rsid w:val="008C7120"/>
    <w:rsid w:val="008D2F10"/>
    <w:rsid w:val="008D400E"/>
    <w:rsid w:val="008E0F0F"/>
    <w:rsid w:val="008E1001"/>
    <w:rsid w:val="008E5391"/>
    <w:rsid w:val="008F0BF9"/>
    <w:rsid w:val="008F0D3C"/>
    <w:rsid w:val="008F1664"/>
    <w:rsid w:val="008F2CBF"/>
    <w:rsid w:val="008F3993"/>
    <w:rsid w:val="008F4ED1"/>
    <w:rsid w:val="008F694E"/>
    <w:rsid w:val="008F6E8C"/>
    <w:rsid w:val="009025EF"/>
    <w:rsid w:val="009048AE"/>
    <w:rsid w:val="00911CEE"/>
    <w:rsid w:val="00922F08"/>
    <w:rsid w:val="009242AD"/>
    <w:rsid w:val="0093303C"/>
    <w:rsid w:val="00942737"/>
    <w:rsid w:val="00942D68"/>
    <w:rsid w:val="009464ED"/>
    <w:rsid w:val="00952377"/>
    <w:rsid w:val="00957E4B"/>
    <w:rsid w:val="009604B1"/>
    <w:rsid w:val="00965A5A"/>
    <w:rsid w:val="00974590"/>
    <w:rsid w:val="009764D6"/>
    <w:rsid w:val="00996B81"/>
    <w:rsid w:val="009A51E8"/>
    <w:rsid w:val="009A691E"/>
    <w:rsid w:val="009B2103"/>
    <w:rsid w:val="009B75F4"/>
    <w:rsid w:val="009C0E8D"/>
    <w:rsid w:val="009C5E2E"/>
    <w:rsid w:val="009D1711"/>
    <w:rsid w:val="009D41A5"/>
    <w:rsid w:val="009D4882"/>
    <w:rsid w:val="009E06C3"/>
    <w:rsid w:val="009E247E"/>
    <w:rsid w:val="009E248A"/>
    <w:rsid w:val="009E439C"/>
    <w:rsid w:val="009F7CA0"/>
    <w:rsid w:val="00A00EAD"/>
    <w:rsid w:val="00A02FDE"/>
    <w:rsid w:val="00A05DE6"/>
    <w:rsid w:val="00A157A5"/>
    <w:rsid w:val="00A22EB7"/>
    <w:rsid w:val="00A23AC8"/>
    <w:rsid w:val="00A2714A"/>
    <w:rsid w:val="00A41AD3"/>
    <w:rsid w:val="00A426B7"/>
    <w:rsid w:val="00A42ABD"/>
    <w:rsid w:val="00A4531D"/>
    <w:rsid w:val="00A55A4B"/>
    <w:rsid w:val="00A63C14"/>
    <w:rsid w:val="00A7056F"/>
    <w:rsid w:val="00A76450"/>
    <w:rsid w:val="00A82965"/>
    <w:rsid w:val="00A86EF0"/>
    <w:rsid w:val="00A9066A"/>
    <w:rsid w:val="00AB5585"/>
    <w:rsid w:val="00AC3814"/>
    <w:rsid w:val="00AE1A88"/>
    <w:rsid w:val="00AE292A"/>
    <w:rsid w:val="00AE3C5C"/>
    <w:rsid w:val="00AF1529"/>
    <w:rsid w:val="00AF630F"/>
    <w:rsid w:val="00B02818"/>
    <w:rsid w:val="00B10519"/>
    <w:rsid w:val="00B1071A"/>
    <w:rsid w:val="00B32A03"/>
    <w:rsid w:val="00B33CF9"/>
    <w:rsid w:val="00B4175B"/>
    <w:rsid w:val="00B5084D"/>
    <w:rsid w:val="00B5166D"/>
    <w:rsid w:val="00B55AED"/>
    <w:rsid w:val="00B62B03"/>
    <w:rsid w:val="00B73E2D"/>
    <w:rsid w:val="00B849B8"/>
    <w:rsid w:val="00B92630"/>
    <w:rsid w:val="00B961D6"/>
    <w:rsid w:val="00B97308"/>
    <w:rsid w:val="00BA1538"/>
    <w:rsid w:val="00BB33CF"/>
    <w:rsid w:val="00BB6481"/>
    <w:rsid w:val="00BB6CCF"/>
    <w:rsid w:val="00BC3721"/>
    <w:rsid w:val="00BD01CB"/>
    <w:rsid w:val="00BD27F3"/>
    <w:rsid w:val="00BD2E73"/>
    <w:rsid w:val="00BE290A"/>
    <w:rsid w:val="00BE6FD1"/>
    <w:rsid w:val="00BF17B5"/>
    <w:rsid w:val="00BF1B69"/>
    <w:rsid w:val="00BF1F71"/>
    <w:rsid w:val="00BF5ACB"/>
    <w:rsid w:val="00C12385"/>
    <w:rsid w:val="00C15BF7"/>
    <w:rsid w:val="00C4455F"/>
    <w:rsid w:val="00C459CF"/>
    <w:rsid w:val="00C476EB"/>
    <w:rsid w:val="00C4774D"/>
    <w:rsid w:val="00C57296"/>
    <w:rsid w:val="00C66CAF"/>
    <w:rsid w:val="00C71CC1"/>
    <w:rsid w:val="00C77CF4"/>
    <w:rsid w:val="00C918E6"/>
    <w:rsid w:val="00C93E70"/>
    <w:rsid w:val="00C97E28"/>
    <w:rsid w:val="00CA22E7"/>
    <w:rsid w:val="00CB4DB4"/>
    <w:rsid w:val="00CC2AF9"/>
    <w:rsid w:val="00CC42D0"/>
    <w:rsid w:val="00CE3721"/>
    <w:rsid w:val="00CE4192"/>
    <w:rsid w:val="00CE639A"/>
    <w:rsid w:val="00CE6918"/>
    <w:rsid w:val="00CE6F50"/>
    <w:rsid w:val="00CF4D26"/>
    <w:rsid w:val="00D147A3"/>
    <w:rsid w:val="00D23B57"/>
    <w:rsid w:val="00D23BB5"/>
    <w:rsid w:val="00D26AAE"/>
    <w:rsid w:val="00D35976"/>
    <w:rsid w:val="00D45F7A"/>
    <w:rsid w:val="00D75DEF"/>
    <w:rsid w:val="00D81996"/>
    <w:rsid w:val="00DA37A5"/>
    <w:rsid w:val="00DA6596"/>
    <w:rsid w:val="00DB1488"/>
    <w:rsid w:val="00DB2FF1"/>
    <w:rsid w:val="00DB31A3"/>
    <w:rsid w:val="00DB660B"/>
    <w:rsid w:val="00DB7C73"/>
    <w:rsid w:val="00DC2E5E"/>
    <w:rsid w:val="00DD0A64"/>
    <w:rsid w:val="00DE2F2B"/>
    <w:rsid w:val="00DE4946"/>
    <w:rsid w:val="00DE5756"/>
    <w:rsid w:val="00DF262A"/>
    <w:rsid w:val="00DF3CA5"/>
    <w:rsid w:val="00DF6EFA"/>
    <w:rsid w:val="00E00021"/>
    <w:rsid w:val="00E029F6"/>
    <w:rsid w:val="00E05FE6"/>
    <w:rsid w:val="00E133DC"/>
    <w:rsid w:val="00E27889"/>
    <w:rsid w:val="00E32D6B"/>
    <w:rsid w:val="00E44DBA"/>
    <w:rsid w:val="00E75861"/>
    <w:rsid w:val="00E84D4F"/>
    <w:rsid w:val="00E8645A"/>
    <w:rsid w:val="00E952F8"/>
    <w:rsid w:val="00EA1831"/>
    <w:rsid w:val="00EB4764"/>
    <w:rsid w:val="00ED1A5B"/>
    <w:rsid w:val="00F01448"/>
    <w:rsid w:val="00F046BC"/>
    <w:rsid w:val="00F04BF2"/>
    <w:rsid w:val="00F06CEF"/>
    <w:rsid w:val="00F254EE"/>
    <w:rsid w:val="00F375DF"/>
    <w:rsid w:val="00F41498"/>
    <w:rsid w:val="00F50AE0"/>
    <w:rsid w:val="00F50DA6"/>
    <w:rsid w:val="00F52097"/>
    <w:rsid w:val="00F66D01"/>
    <w:rsid w:val="00F67B53"/>
    <w:rsid w:val="00F704F5"/>
    <w:rsid w:val="00F80FDB"/>
    <w:rsid w:val="00F86B1F"/>
    <w:rsid w:val="00F96740"/>
    <w:rsid w:val="00F97A0B"/>
    <w:rsid w:val="00F97A61"/>
    <w:rsid w:val="00FA0B1B"/>
    <w:rsid w:val="00FA3149"/>
    <w:rsid w:val="00FA3B9B"/>
    <w:rsid w:val="00FA72BA"/>
    <w:rsid w:val="00FB08CD"/>
    <w:rsid w:val="00FB1F5E"/>
    <w:rsid w:val="00FB331E"/>
    <w:rsid w:val="00FD08AF"/>
    <w:rsid w:val="00FD098A"/>
    <w:rsid w:val="00FD209C"/>
    <w:rsid w:val="00FE7313"/>
    <w:rsid w:val="00FF24EB"/>
    <w:rsid w:val="00FF5870"/>
    <w:rsid w:val="00FF79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259BFA"/>
  <w15:docId w15:val="{E7F2AC7B-D490-4A5D-8C14-80894520A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D3DCA"/>
    <w:pPr>
      <w:spacing w:after="0" w:line="240" w:lineRule="auto"/>
    </w:pPr>
    <w:rPr>
      <w:rFonts w:ascii="Calibri" w:hAnsi="Calibri" w:cs="Times New Roman"/>
      <w:lang w:eastAsia="de-DE"/>
    </w:rPr>
  </w:style>
  <w:style w:type="paragraph" w:styleId="berschrift3">
    <w:name w:val="heading 3"/>
    <w:basedOn w:val="Standard"/>
    <w:link w:val="berschrift3Zchn"/>
    <w:uiPriority w:val="9"/>
    <w:qFormat/>
    <w:rsid w:val="007E66D7"/>
    <w:pPr>
      <w:spacing w:before="100" w:beforeAutospacing="1" w:after="100" w:afterAutospacing="1"/>
      <w:outlineLvl w:val="2"/>
    </w:pPr>
    <w:rPr>
      <w:rFonts w:ascii="Times New Roman" w:eastAsia="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D3DCA"/>
    <w:pPr>
      <w:spacing w:before="100" w:beforeAutospacing="1" w:after="100" w:afterAutospacing="1"/>
    </w:pPr>
    <w:rPr>
      <w:rFonts w:ascii="Times New Roman" w:hAnsi="Times New Roman"/>
      <w:sz w:val="24"/>
      <w:szCs w:val="24"/>
    </w:rPr>
  </w:style>
  <w:style w:type="paragraph" w:styleId="KeinLeerraum">
    <w:name w:val="No Spacing"/>
    <w:basedOn w:val="Standard"/>
    <w:uiPriority w:val="1"/>
    <w:qFormat/>
    <w:rsid w:val="005D3DCA"/>
    <w:rPr>
      <w:rFonts w:ascii="Times New Roman" w:hAnsi="Times New Roman"/>
      <w:sz w:val="24"/>
      <w:szCs w:val="24"/>
    </w:rPr>
  </w:style>
  <w:style w:type="character" w:styleId="Hyperlink">
    <w:name w:val="Hyperlink"/>
    <w:basedOn w:val="Absatz-Standardschriftart"/>
    <w:uiPriority w:val="99"/>
    <w:unhideWhenUsed/>
    <w:rsid w:val="005E1783"/>
    <w:rPr>
      <w:color w:val="0000FF" w:themeColor="hyperlink"/>
      <w:u w:val="single"/>
    </w:rPr>
  </w:style>
  <w:style w:type="paragraph" w:styleId="Kopfzeile">
    <w:name w:val="header"/>
    <w:basedOn w:val="Standard"/>
    <w:link w:val="KopfzeileZchn"/>
    <w:uiPriority w:val="99"/>
    <w:unhideWhenUsed/>
    <w:rsid w:val="008D2F10"/>
    <w:pPr>
      <w:tabs>
        <w:tab w:val="center" w:pos="4536"/>
        <w:tab w:val="right" w:pos="9072"/>
      </w:tabs>
    </w:pPr>
  </w:style>
  <w:style w:type="character" w:customStyle="1" w:styleId="KopfzeileZchn">
    <w:name w:val="Kopfzeile Zchn"/>
    <w:basedOn w:val="Absatz-Standardschriftart"/>
    <w:link w:val="Kopfzeile"/>
    <w:uiPriority w:val="99"/>
    <w:rsid w:val="008D2F10"/>
    <w:rPr>
      <w:rFonts w:ascii="Calibri" w:hAnsi="Calibri" w:cs="Times New Roman"/>
      <w:lang w:eastAsia="de-DE"/>
    </w:rPr>
  </w:style>
  <w:style w:type="paragraph" w:styleId="Fuzeile">
    <w:name w:val="footer"/>
    <w:basedOn w:val="Standard"/>
    <w:link w:val="FuzeileZchn"/>
    <w:uiPriority w:val="99"/>
    <w:unhideWhenUsed/>
    <w:rsid w:val="008D2F10"/>
    <w:pPr>
      <w:tabs>
        <w:tab w:val="center" w:pos="4536"/>
        <w:tab w:val="right" w:pos="9072"/>
      </w:tabs>
    </w:pPr>
  </w:style>
  <w:style w:type="character" w:customStyle="1" w:styleId="FuzeileZchn">
    <w:name w:val="Fußzeile Zchn"/>
    <w:basedOn w:val="Absatz-Standardschriftart"/>
    <w:link w:val="Fuzeile"/>
    <w:uiPriority w:val="99"/>
    <w:rsid w:val="008D2F10"/>
    <w:rPr>
      <w:rFonts w:ascii="Calibri" w:hAnsi="Calibri" w:cs="Times New Roman"/>
      <w:lang w:eastAsia="de-DE"/>
    </w:rPr>
  </w:style>
  <w:style w:type="paragraph" w:styleId="Sprechblasentext">
    <w:name w:val="Balloon Text"/>
    <w:basedOn w:val="Standard"/>
    <w:link w:val="SprechblasentextZchn"/>
    <w:uiPriority w:val="99"/>
    <w:semiHidden/>
    <w:unhideWhenUsed/>
    <w:rsid w:val="008D2F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2F10"/>
    <w:rPr>
      <w:rFonts w:ascii="Tahoma" w:hAnsi="Tahoma" w:cs="Tahoma"/>
      <w:sz w:val="16"/>
      <w:szCs w:val="16"/>
      <w:lang w:eastAsia="de-DE"/>
    </w:rPr>
  </w:style>
  <w:style w:type="character" w:customStyle="1" w:styleId="occ-start">
    <w:name w:val="occ-start"/>
    <w:basedOn w:val="Absatz-Standardschriftart"/>
    <w:rsid w:val="007E66D7"/>
  </w:style>
  <w:style w:type="character" w:customStyle="1" w:styleId="occ-end">
    <w:name w:val="occ-end"/>
    <w:basedOn w:val="Absatz-Standardschriftart"/>
    <w:rsid w:val="007E66D7"/>
  </w:style>
  <w:style w:type="character" w:customStyle="1" w:styleId="berschrift3Zchn">
    <w:name w:val="Überschrift 3 Zchn"/>
    <w:basedOn w:val="Absatz-Standardschriftart"/>
    <w:link w:val="berschrift3"/>
    <w:uiPriority w:val="9"/>
    <w:rsid w:val="007E66D7"/>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7E66D7"/>
    <w:rPr>
      <w:b/>
      <w:bCs/>
    </w:rPr>
  </w:style>
  <w:style w:type="character" w:customStyle="1" w:styleId="response-text">
    <w:name w:val="response-text"/>
    <w:basedOn w:val="Absatz-Standardschriftart"/>
    <w:rsid w:val="0055275C"/>
  </w:style>
  <w:style w:type="paragraph" w:styleId="Listenabsatz">
    <w:name w:val="List Paragraph"/>
    <w:basedOn w:val="Standard"/>
    <w:uiPriority w:val="34"/>
    <w:qFormat/>
    <w:rsid w:val="002B1915"/>
    <w:pPr>
      <w:spacing w:after="200" w:line="276" w:lineRule="auto"/>
      <w:ind w:left="720"/>
      <w:contextualSpacing/>
    </w:pPr>
    <w:rPr>
      <w:rFonts w:asciiTheme="minorHAnsi" w:hAnsiTheme="minorHAnsi" w:cstheme="minorBidi"/>
      <w:lang w:eastAsia="en-US"/>
    </w:rPr>
  </w:style>
  <w:style w:type="paragraph" w:customStyle="1" w:styleId="Default">
    <w:name w:val="Default"/>
    <w:rsid w:val="001C041C"/>
    <w:pPr>
      <w:autoSpaceDE w:val="0"/>
      <w:autoSpaceDN w:val="0"/>
      <w:adjustRightInd w:val="0"/>
      <w:spacing w:after="0" w:line="240" w:lineRule="auto"/>
    </w:pPr>
    <w:rPr>
      <w:rFonts w:ascii="Calibri" w:hAnsi="Calibri" w:cs="Calibri"/>
      <w:color w:val="000000"/>
      <w:sz w:val="24"/>
      <w:szCs w:val="24"/>
    </w:rPr>
  </w:style>
  <w:style w:type="paragraph" w:styleId="Textkrper">
    <w:name w:val="Body Text"/>
    <w:basedOn w:val="Standard"/>
    <w:link w:val="TextkrperZchn"/>
    <w:uiPriority w:val="99"/>
    <w:rsid w:val="00E44DBA"/>
    <w:pPr>
      <w:jc w:val="both"/>
    </w:pPr>
    <w:rPr>
      <w:rFonts w:ascii="Arial" w:eastAsia="Times New Roman" w:hAnsi="Arial"/>
      <w:sz w:val="24"/>
      <w:szCs w:val="24"/>
    </w:rPr>
  </w:style>
  <w:style w:type="character" w:customStyle="1" w:styleId="TextkrperZchn">
    <w:name w:val="Textkörper Zchn"/>
    <w:basedOn w:val="Absatz-Standardschriftart"/>
    <w:link w:val="Textkrper"/>
    <w:uiPriority w:val="99"/>
    <w:rsid w:val="00E44DBA"/>
    <w:rPr>
      <w:rFonts w:ascii="Arial" w:eastAsia="Times New Roman" w:hAnsi="Arial" w:cs="Times New Roman"/>
      <w:sz w:val="24"/>
      <w:szCs w:val="24"/>
      <w:lang w:eastAsia="de-DE"/>
    </w:rPr>
  </w:style>
  <w:style w:type="character" w:styleId="Kommentarzeichen">
    <w:name w:val="annotation reference"/>
    <w:basedOn w:val="Absatz-Standardschriftart"/>
    <w:uiPriority w:val="99"/>
    <w:semiHidden/>
    <w:unhideWhenUsed/>
    <w:rsid w:val="00803816"/>
    <w:rPr>
      <w:sz w:val="16"/>
      <w:szCs w:val="16"/>
    </w:rPr>
  </w:style>
  <w:style w:type="paragraph" w:styleId="Kommentartext">
    <w:name w:val="annotation text"/>
    <w:basedOn w:val="Standard"/>
    <w:link w:val="KommentartextZchn"/>
    <w:uiPriority w:val="99"/>
    <w:semiHidden/>
    <w:unhideWhenUsed/>
    <w:rsid w:val="00803816"/>
    <w:rPr>
      <w:sz w:val="20"/>
      <w:szCs w:val="20"/>
    </w:rPr>
  </w:style>
  <w:style w:type="character" w:customStyle="1" w:styleId="KommentartextZchn">
    <w:name w:val="Kommentartext Zchn"/>
    <w:basedOn w:val="Absatz-Standardschriftart"/>
    <w:link w:val="Kommentartext"/>
    <w:uiPriority w:val="99"/>
    <w:semiHidden/>
    <w:rsid w:val="00803816"/>
    <w:rPr>
      <w:rFonts w:ascii="Calibri"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03816"/>
    <w:rPr>
      <w:b/>
      <w:bCs/>
    </w:rPr>
  </w:style>
  <w:style w:type="character" w:customStyle="1" w:styleId="KommentarthemaZchn">
    <w:name w:val="Kommentarthema Zchn"/>
    <w:basedOn w:val="KommentartextZchn"/>
    <w:link w:val="Kommentarthema"/>
    <w:uiPriority w:val="99"/>
    <w:semiHidden/>
    <w:rsid w:val="00803816"/>
    <w:rPr>
      <w:rFonts w:ascii="Calibri" w:hAnsi="Calibri"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1984">
      <w:bodyDiv w:val="1"/>
      <w:marLeft w:val="0"/>
      <w:marRight w:val="0"/>
      <w:marTop w:val="0"/>
      <w:marBottom w:val="0"/>
      <w:divBdr>
        <w:top w:val="none" w:sz="0" w:space="0" w:color="auto"/>
        <w:left w:val="none" w:sz="0" w:space="0" w:color="auto"/>
        <w:bottom w:val="none" w:sz="0" w:space="0" w:color="auto"/>
        <w:right w:val="none" w:sz="0" w:space="0" w:color="auto"/>
      </w:divBdr>
    </w:div>
    <w:div w:id="430905154">
      <w:bodyDiv w:val="1"/>
      <w:marLeft w:val="0"/>
      <w:marRight w:val="0"/>
      <w:marTop w:val="0"/>
      <w:marBottom w:val="0"/>
      <w:divBdr>
        <w:top w:val="none" w:sz="0" w:space="0" w:color="auto"/>
        <w:left w:val="none" w:sz="0" w:space="0" w:color="auto"/>
        <w:bottom w:val="none" w:sz="0" w:space="0" w:color="auto"/>
        <w:right w:val="none" w:sz="0" w:space="0" w:color="auto"/>
      </w:divBdr>
    </w:div>
    <w:div w:id="532501196">
      <w:bodyDiv w:val="1"/>
      <w:marLeft w:val="0"/>
      <w:marRight w:val="0"/>
      <w:marTop w:val="0"/>
      <w:marBottom w:val="0"/>
      <w:divBdr>
        <w:top w:val="none" w:sz="0" w:space="0" w:color="auto"/>
        <w:left w:val="none" w:sz="0" w:space="0" w:color="auto"/>
        <w:bottom w:val="none" w:sz="0" w:space="0" w:color="auto"/>
        <w:right w:val="none" w:sz="0" w:space="0" w:color="auto"/>
      </w:divBdr>
    </w:div>
    <w:div w:id="539443469">
      <w:bodyDiv w:val="1"/>
      <w:marLeft w:val="0"/>
      <w:marRight w:val="0"/>
      <w:marTop w:val="0"/>
      <w:marBottom w:val="0"/>
      <w:divBdr>
        <w:top w:val="none" w:sz="0" w:space="0" w:color="auto"/>
        <w:left w:val="none" w:sz="0" w:space="0" w:color="auto"/>
        <w:bottom w:val="none" w:sz="0" w:space="0" w:color="auto"/>
        <w:right w:val="none" w:sz="0" w:space="0" w:color="auto"/>
      </w:divBdr>
      <w:divsChild>
        <w:div w:id="1258712529">
          <w:marLeft w:val="0"/>
          <w:marRight w:val="0"/>
          <w:marTop w:val="0"/>
          <w:marBottom w:val="0"/>
          <w:divBdr>
            <w:top w:val="none" w:sz="0" w:space="0" w:color="auto"/>
            <w:left w:val="none" w:sz="0" w:space="0" w:color="auto"/>
            <w:bottom w:val="none" w:sz="0" w:space="0" w:color="auto"/>
            <w:right w:val="none" w:sz="0" w:space="0" w:color="auto"/>
          </w:divBdr>
        </w:div>
      </w:divsChild>
    </w:div>
    <w:div w:id="739209284">
      <w:bodyDiv w:val="1"/>
      <w:marLeft w:val="0"/>
      <w:marRight w:val="0"/>
      <w:marTop w:val="0"/>
      <w:marBottom w:val="0"/>
      <w:divBdr>
        <w:top w:val="none" w:sz="0" w:space="0" w:color="auto"/>
        <w:left w:val="none" w:sz="0" w:space="0" w:color="auto"/>
        <w:bottom w:val="none" w:sz="0" w:space="0" w:color="auto"/>
        <w:right w:val="none" w:sz="0" w:space="0" w:color="auto"/>
      </w:divBdr>
    </w:div>
    <w:div w:id="936711297">
      <w:bodyDiv w:val="1"/>
      <w:marLeft w:val="0"/>
      <w:marRight w:val="0"/>
      <w:marTop w:val="0"/>
      <w:marBottom w:val="0"/>
      <w:divBdr>
        <w:top w:val="none" w:sz="0" w:space="0" w:color="auto"/>
        <w:left w:val="none" w:sz="0" w:space="0" w:color="auto"/>
        <w:bottom w:val="none" w:sz="0" w:space="0" w:color="auto"/>
        <w:right w:val="none" w:sz="0" w:space="0" w:color="auto"/>
      </w:divBdr>
    </w:div>
    <w:div w:id="972177016">
      <w:bodyDiv w:val="1"/>
      <w:marLeft w:val="0"/>
      <w:marRight w:val="0"/>
      <w:marTop w:val="0"/>
      <w:marBottom w:val="0"/>
      <w:divBdr>
        <w:top w:val="none" w:sz="0" w:space="0" w:color="auto"/>
        <w:left w:val="none" w:sz="0" w:space="0" w:color="auto"/>
        <w:bottom w:val="none" w:sz="0" w:space="0" w:color="auto"/>
        <w:right w:val="none" w:sz="0" w:space="0" w:color="auto"/>
      </w:divBdr>
      <w:divsChild>
        <w:div w:id="160003906">
          <w:marLeft w:val="0"/>
          <w:marRight w:val="0"/>
          <w:marTop w:val="0"/>
          <w:marBottom w:val="0"/>
          <w:divBdr>
            <w:top w:val="none" w:sz="0" w:space="0" w:color="auto"/>
            <w:left w:val="none" w:sz="0" w:space="0" w:color="auto"/>
            <w:bottom w:val="none" w:sz="0" w:space="0" w:color="auto"/>
            <w:right w:val="none" w:sz="0" w:space="0" w:color="auto"/>
          </w:divBdr>
        </w:div>
      </w:divsChild>
    </w:div>
    <w:div w:id="981694807">
      <w:bodyDiv w:val="1"/>
      <w:marLeft w:val="0"/>
      <w:marRight w:val="0"/>
      <w:marTop w:val="0"/>
      <w:marBottom w:val="0"/>
      <w:divBdr>
        <w:top w:val="none" w:sz="0" w:space="0" w:color="auto"/>
        <w:left w:val="none" w:sz="0" w:space="0" w:color="auto"/>
        <w:bottom w:val="none" w:sz="0" w:space="0" w:color="auto"/>
        <w:right w:val="none" w:sz="0" w:space="0" w:color="auto"/>
      </w:divBdr>
      <w:divsChild>
        <w:div w:id="2054113603">
          <w:marLeft w:val="0"/>
          <w:marRight w:val="0"/>
          <w:marTop w:val="0"/>
          <w:marBottom w:val="0"/>
          <w:divBdr>
            <w:top w:val="none" w:sz="0" w:space="0" w:color="auto"/>
            <w:left w:val="none" w:sz="0" w:space="0" w:color="auto"/>
            <w:bottom w:val="none" w:sz="0" w:space="0" w:color="auto"/>
            <w:right w:val="none" w:sz="0" w:space="0" w:color="auto"/>
          </w:divBdr>
        </w:div>
      </w:divsChild>
    </w:div>
    <w:div w:id="1020935159">
      <w:bodyDiv w:val="1"/>
      <w:marLeft w:val="0"/>
      <w:marRight w:val="0"/>
      <w:marTop w:val="0"/>
      <w:marBottom w:val="0"/>
      <w:divBdr>
        <w:top w:val="none" w:sz="0" w:space="0" w:color="auto"/>
        <w:left w:val="none" w:sz="0" w:space="0" w:color="auto"/>
        <w:bottom w:val="none" w:sz="0" w:space="0" w:color="auto"/>
        <w:right w:val="none" w:sz="0" w:space="0" w:color="auto"/>
      </w:divBdr>
    </w:div>
    <w:div w:id="1442653130">
      <w:bodyDiv w:val="1"/>
      <w:marLeft w:val="0"/>
      <w:marRight w:val="0"/>
      <w:marTop w:val="0"/>
      <w:marBottom w:val="0"/>
      <w:divBdr>
        <w:top w:val="none" w:sz="0" w:space="0" w:color="auto"/>
        <w:left w:val="none" w:sz="0" w:space="0" w:color="auto"/>
        <w:bottom w:val="none" w:sz="0" w:space="0" w:color="auto"/>
        <w:right w:val="none" w:sz="0" w:space="0" w:color="auto"/>
      </w:divBdr>
    </w:div>
    <w:div w:id="1492864635">
      <w:bodyDiv w:val="1"/>
      <w:marLeft w:val="0"/>
      <w:marRight w:val="0"/>
      <w:marTop w:val="0"/>
      <w:marBottom w:val="0"/>
      <w:divBdr>
        <w:top w:val="none" w:sz="0" w:space="0" w:color="auto"/>
        <w:left w:val="none" w:sz="0" w:space="0" w:color="auto"/>
        <w:bottom w:val="none" w:sz="0" w:space="0" w:color="auto"/>
        <w:right w:val="none" w:sz="0" w:space="0" w:color="auto"/>
      </w:divBdr>
    </w:div>
    <w:div w:id="1670866617">
      <w:bodyDiv w:val="1"/>
      <w:marLeft w:val="0"/>
      <w:marRight w:val="0"/>
      <w:marTop w:val="0"/>
      <w:marBottom w:val="0"/>
      <w:divBdr>
        <w:top w:val="none" w:sz="0" w:space="0" w:color="auto"/>
        <w:left w:val="none" w:sz="0" w:space="0" w:color="auto"/>
        <w:bottom w:val="none" w:sz="0" w:space="0" w:color="auto"/>
        <w:right w:val="none" w:sz="0" w:space="0" w:color="auto"/>
      </w:divBdr>
    </w:div>
    <w:div w:id="1703440540">
      <w:bodyDiv w:val="1"/>
      <w:marLeft w:val="0"/>
      <w:marRight w:val="0"/>
      <w:marTop w:val="0"/>
      <w:marBottom w:val="0"/>
      <w:divBdr>
        <w:top w:val="none" w:sz="0" w:space="0" w:color="auto"/>
        <w:left w:val="none" w:sz="0" w:space="0" w:color="auto"/>
        <w:bottom w:val="none" w:sz="0" w:space="0" w:color="auto"/>
        <w:right w:val="none" w:sz="0" w:space="0" w:color="auto"/>
      </w:divBdr>
    </w:div>
    <w:div w:id="1740443571">
      <w:bodyDiv w:val="1"/>
      <w:marLeft w:val="0"/>
      <w:marRight w:val="0"/>
      <w:marTop w:val="0"/>
      <w:marBottom w:val="0"/>
      <w:divBdr>
        <w:top w:val="none" w:sz="0" w:space="0" w:color="auto"/>
        <w:left w:val="none" w:sz="0" w:space="0" w:color="auto"/>
        <w:bottom w:val="none" w:sz="0" w:space="0" w:color="auto"/>
        <w:right w:val="none" w:sz="0" w:space="0" w:color="auto"/>
      </w:divBdr>
      <w:divsChild>
        <w:div w:id="1669942690">
          <w:marLeft w:val="0"/>
          <w:marRight w:val="0"/>
          <w:marTop w:val="0"/>
          <w:marBottom w:val="0"/>
          <w:divBdr>
            <w:top w:val="none" w:sz="0" w:space="0" w:color="auto"/>
            <w:left w:val="none" w:sz="0" w:space="0" w:color="auto"/>
            <w:bottom w:val="none" w:sz="0" w:space="0" w:color="auto"/>
            <w:right w:val="none" w:sz="0" w:space="0" w:color="auto"/>
          </w:divBdr>
        </w:div>
      </w:divsChild>
    </w:div>
    <w:div w:id="1789859611">
      <w:bodyDiv w:val="1"/>
      <w:marLeft w:val="0"/>
      <w:marRight w:val="0"/>
      <w:marTop w:val="0"/>
      <w:marBottom w:val="0"/>
      <w:divBdr>
        <w:top w:val="none" w:sz="0" w:space="0" w:color="auto"/>
        <w:left w:val="none" w:sz="0" w:space="0" w:color="auto"/>
        <w:bottom w:val="none" w:sz="0" w:space="0" w:color="auto"/>
        <w:right w:val="none" w:sz="0" w:space="0" w:color="auto"/>
      </w:divBdr>
    </w:div>
    <w:div w:id="1868789519">
      <w:bodyDiv w:val="1"/>
      <w:marLeft w:val="0"/>
      <w:marRight w:val="0"/>
      <w:marTop w:val="0"/>
      <w:marBottom w:val="0"/>
      <w:divBdr>
        <w:top w:val="none" w:sz="0" w:space="0" w:color="auto"/>
        <w:left w:val="none" w:sz="0" w:space="0" w:color="auto"/>
        <w:bottom w:val="none" w:sz="0" w:space="0" w:color="auto"/>
        <w:right w:val="none" w:sz="0" w:space="0" w:color="auto"/>
      </w:divBdr>
    </w:div>
    <w:div w:id="1873957716">
      <w:bodyDiv w:val="1"/>
      <w:marLeft w:val="0"/>
      <w:marRight w:val="0"/>
      <w:marTop w:val="0"/>
      <w:marBottom w:val="0"/>
      <w:divBdr>
        <w:top w:val="none" w:sz="0" w:space="0" w:color="auto"/>
        <w:left w:val="none" w:sz="0" w:space="0" w:color="auto"/>
        <w:bottom w:val="none" w:sz="0" w:space="0" w:color="auto"/>
        <w:right w:val="none" w:sz="0" w:space="0" w:color="auto"/>
      </w:divBdr>
    </w:div>
    <w:div w:id="2008900646">
      <w:bodyDiv w:val="1"/>
      <w:marLeft w:val="0"/>
      <w:marRight w:val="0"/>
      <w:marTop w:val="0"/>
      <w:marBottom w:val="0"/>
      <w:divBdr>
        <w:top w:val="none" w:sz="0" w:space="0" w:color="auto"/>
        <w:left w:val="none" w:sz="0" w:space="0" w:color="auto"/>
        <w:bottom w:val="none" w:sz="0" w:space="0" w:color="auto"/>
        <w:right w:val="none" w:sz="0" w:space="0" w:color="auto"/>
      </w:divBdr>
    </w:div>
    <w:div w:id="205396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70D18-B726-403A-ABA7-D3AA259F0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825</Words>
  <Characters>5200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Wiebke Leverenz</dc:creator>
  <cp:lastModifiedBy>WL</cp:lastModifiedBy>
  <cp:revision>16</cp:revision>
  <cp:lastPrinted>2022-01-20T17:30:00Z</cp:lastPrinted>
  <dcterms:created xsi:type="dcterms:W3CDTF">2022-02-10T08:06:00Z</dcterms:created>
  <dcterms:modified xsi:type="dcterms:W3CDTF">2022-02-10T13:57:00Z</dcterms:modified>
</cp:coreProperties>
</file>